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FA" w:rsidRDefault="007D1FFA">
      <w:pPr>
        <w:pStyle w:val="a3"/>
        <w:spacing w:before="2"/>
        <w:ind w:left="0"/>
        <w:jc w:val="left"/>
        <w:rPr>
          <w:rFonts w:ascii="Trebuchet MS"/>
          <w:sz w:val="17"/>
        </w:rPr>
      </w:pPr>
    </w:p>
    <w:p w:rsidR="00FA7A41" w:rsidRDefault="00FA7A41" w:rsidP="00FA7A41">
      <w:pPr>
        <w:pStyle w:val="a6"/>
        <w:tabs>
          <w:tab w:val="center" w:pos="4962"/>
        </w:tabs>
        <w:rPr>
          <w:sz w:val="24"/>
        </w:rPr>
      </w:pPr>
    </w:p>
    <w:p w:rsidR="00FA7A41" w:rsidRDefault="00FA7A41" w:rsidP="00FA7A41">
      <w:pPr>
        <w:pStyle w:val="a6"/>
        <w:tabs>
          <w:tab w:val="center" w:pos="4962"/>
        </w:tabs>
        <w:rPr>
          <w:sz w:val="24"/>
        </w:rPr>
      </w:pPr>
    </w:p>
    <w:p w:rsidR="00FA7A41" w:rsidRDefault="00FA7A41" w:rsidP="00FA7A41">
      <w:pPr>
        <w:pStyle w:val="a6"/>
        <w:tabs>
          <w:tab w:val="center" w:pos="4962"/>
        </w:tabs>
        <w:rPr>
          <w:sz w:val="24"/>
        </w:rPr>
      </w:pPr>
      <w:r>
        <w:rPr>
          <w:sz w:val="24"/>
        </w:rPr>
        <w:t>Рассмотрено:</w:t>
      </w:r>
    </w:p>
    <w:p w:rsidR="00FA7A41" w:rsidRDefault="00FA7A41" w:rsidP="00FA7A41">
      <w:pPr>
        <w:pStyle w:val="a6"/>
        <w:tabs>
          <w:tab w:val="center" w:pos="4962"/>
        </w:tabs>
        <w:rPr>
          <w:sz w:val="24"/>
        </w:rPr>
      </w:pPr>
      <w:r>
        <w:rPr>
          <w:sz w:val="24"/>
        </w:rPr>
        <w:t>на Педагогическом совете</w:t>
      </w:r>
    </w:p>
    <w:p w:rsidR="00FA7A41" w:rsidRDefault="00FA7A41" w:rsidP="00FA7A41">
      <w:pPr>
        <w:pStyle w:val="a6"/>
        <w:tabs>
          <w:tab w:val="center" w:pos="4962"/>
        </w:tabs>
        <w:rPr>
          <w:sz w:val="24"/>
        </w:rPr>
      </w:pPr>
      <w:r>
        <w:rPr>
          <w:sz w:val="24"/>
        </w:rPr>
        <w:t>МОБУ «</w:t>
      </w:r>
      <w:proofErr w:type="spellStart"/>
      <w:r>
        <w:rPr>
          <w:sz w:val="24"/>
        </w:rPr>
        <w:t>Журавлевская</w:t>
      </w:r>
      <w:proofErr w:type="spellEnd"/>
      <w:r>
        <w:rPr>
          <w:sz w:val="24"/>
        </w:rPr>
        <w:t xml:space="preserve"> ООШ»</w:t>
      </w:r>
      <w:r>
        <w:rPr>
          <w:sz w:val="24"/>
        </w:rPr>
        <w:tab/>
        <w:t xml:space="preserve">                         Утверждено:</w:t>
      </w:r>
    </w:p>
    <w:p w:rsidR="00FA7A41" w:rsidRDefault="00FA7A41" w:rsidP="00FA7A41">
      <w:pPr>
        <w:pStyle w:val="a6"/>
        <w:rPr>
          <w:sz w:val="24"/>
        </w:rPr>
      </w:pPr>
      <w:r>
        <w:rPr>
          <w:sz w:val="24"/>
        </w:rPr>
        <w:t>Протокол № _____ от ________ 20___г.                директор  МОБУ «</w:t>
      </w:r>
      <w:proofErr w:type="spellStart"/>
      <w:r>
        <w:rPr>
          <w:sz w:val="24"/>
        </w:rPr>
        <w:t>Журавлевская</w:t>
      </w:r>
      <w:proofErr w:type="spellEnd"/>
      <w:r>
        <w:rPr>
          <w:sz w:val="24"/>
        </w:rPr>
        <w:t xml:space="preserve"> ООШ»</w:t>
      </w:r>
    </w:p>
    <w:p w:rsidR="00FA7A41" w:rsidRDefault="00FA7A41" w:rsidP="00FA7A41">
      <w:pPr>
        <w:pStyle w:val="a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____________ </w:t>
      </w:r>
      <w:proofErr w:type="spellStart"/>
      <w:r>
        <w:rPr>
          <w:sz w:val="24"/>
        </w:rPr>
        <w:t>П.Г.Савенков</w:t>
      </w:r>
      <w:proofErr w:type="spellEnd"/>
    </w:p>
    <w:p w:rsidR="007D1FFA" w:rsidRDefault="00FA7A41" w:rsidP="00FA7A41">
      <w:pPr>
        <w:pStyle w:val="a3"/>
        <w:ind w:left="0"/>
        <w:jc w:val="left"/>
        <w:rPr>
          <w:sz w:val="26"/>
        </w:rPr>
      </w:pPr>
      <w:r>
        <w:t xml:space="preserve">                                                                                     Приказ №_____ от ________</w:t>
      </w:r>
      <w:r>
        <w:rPr>
          <w:u w:val="single"/>
        </w:rPr>
        <w:t>20       г</w:t>
      </w:r>
      <w:r>
        <w:t>.</w:t>
      </w: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ind w:left="0"/>
        <w:jc w:val="left"/>
        <w:rPr>
          <w:sz w:val="26"/>
        </w:rPr>
      </w:pPr>
    </w:p>
    <w:p w:rsidR="007D1FFA" w:rsidRDefault="007D1FFA">
      <w:pPr>
        <w:pStyle w:val="a3"/>
        <w:spacing w:before="3"/>
        <w:ind w:left="0"/>
        <w:jc w:val="left"/>
      </w:pPr>
    </w:p>
    <w:p w:rsidR="007D1F8D" w:rsidRPr="00FA7A41" w:rsidRDefault="001B425C" w:rsidP="001B425C">
      <w:pPr>
        <w:pStyle w:val="a6"/>
        <w:spacing w:line="276" w:lineRule="auto"/>
        <w:jc w:val="center"/>
        <w:rPr>
          <w:b/>
          <w:spacing w:val="-14"/>
          <w:sz w:val="28"/>
          <w:szCs w:val="28"/>
        </w:rPr>
      </w:pPr>
      <w:r w:rsidRPr="00FA7A41">
        <w:rPr>
          <w:b/>
          <w:sz w:val="28"/>
          <w:szCs w:val="28"/>
        </w:rPr>
        <w:t xml:space="preserve">ИНДИВИДУАЛЬНЫЙ </w:t>
      </w:r>
      <w:r w:rsidR="005A0070" w:rsidRPr="00FA7A41">
        <w:rPr>
          <w:b/>
          <w:sz w:val="28"/>
          <w:szCs w:val="28"/>
        </w:rPr>
        <w:t>УЧЕБНЫЙ</w:t>
      </w:r>
      <w:r w:rsidR="005A0070" w:rsidRPr="00FA7A41">
        <w:rPr>
          <w:b/>
          <w:spacing w:val="-13"/>
          <w:sz w:val="28"/>
          <w:szCs w:val="28"/>
        </w:rPr>
        <w:t xml:space="preserve"> </w:t>
      </w:r>
      <w:r w:rsidR="005A0070" w:rsidRPr="00FA7A41">
        <w:rPr>
          <w:b/>
          <w:sz w:val="28"/>
          <w:szCs w:val="28"/>
        </w:rPr>
        <w:t>ПЛАН</w:t>
      </w:r>
    </w:p>
    <w:p w:rsidR="001B425C" w:rsidRPr="00FA7A41" w:rsidRDefault="00FA7A41" w:rsidP="001B425C">
      <w:pPr>
        <w:pStyle w:val="a6"/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7D1F8D" w:rsidRPr="00FA7A41" w:rsidRDefault="000F2B16" w:rsidP="001B425C">
      <w:pPr>
        <w:pStyle w:val="a6"/>
        <w:spacing w:line="276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3</w:t>
      </w:r>
      <w:r w:rsidR="001B425C" w:rsidRPr="00FA7A41">
        <w:rPr>
          <w:b/>
          <w:spacing w:val="-4"/>
          <w:sz w:val="28"/>
          <w:szCs w:val="28"/>
        </w:rPr>
        <w:t xml:space="preserve"> класс.</w:t>
      </w:r>
    </w:p>
    <w:p w:rsidR="007D1F8D" w:rsidRPr="00FA7A41" w:rsidRDefault="007D1F8D" w:rsidP="001B425C">
      <w:pPr>
        <w:pStyle w:val="a6"/>
        <w:spacing w:line="276" w:lineRule="auto"/>
        <w:jc w:val="center"/>
        <w:rPr>
          <w:b/>
          <w:spacing w:val="-4"/>
          <w:sz w:val="24"/>
        </w:rPr>
      </w:pPr>
      <w:r w:rsidRPr="00FA7A41">
        <w:rPr>
          <w:b/>
          <w:spacing w:val="-4"/>
          <w:sz w:val="24"/>
        </w:rPr>
        <w:t>муниципального общеобразовательного бюджетного учреждения</w:t>
      </w:r>
    </w:p>
    <w:p w:rsidR="007D1F8D" w:rsidRPr="00FA7A41" w:rsidRDefault="007D1F8D" w:rsidP="001B425C">
      <w:pPr>
        <w:pStyle w:val="a6"/>
        <w:spacing w:line="276" w:lineRule="auto"/>
        <w:jc w:val="center"/>
        <w:rPr>
          <w:b/>
          <w:spacing w:val="-4"/>
          <w:sz w:val="24"/>
        </w:rPr>
      </w:pPr>
      <w:r w:rsidRPr="00FA7A41">
        <w:rPr>
          <w:b/>
          <w:spacing w:val="-4"/>
          <w:sz w:val="24"/>
        </w:rPr>
        <w:t>«</w:t>
      </w:r>
      <w:proofErr w:type="spellStart"/>
      <w:r w:rsidRPr="00FA7A41">
        <w:rPr>
          <w:b/>
          <w:spacing w:val="-4"/>
          <w:sz w:val="24"/>
        </w:rPr>
        <w:t>Журавлевская</w:t>
      </w:r>
      <w:proofErr w:type="spellEnd"/>
      <w:r w:rsidRPr="00FA7A41">
        <w:rPr>
          <w:b/>
          <w:spacing w:val="-4"/>
          <w:sz w:val="24"/>
        </w:rPr>
        <w:t xml:space="preserve"> основная общеобразовательная школа»</w:t>
      </w:r>
    </w:p>
    <w:p w:rsidR="00FA7A41" w:rsidRDefault="007D1F8D" w:rsidP="00FA7A41">
      <w:pPr>
        <w:pStyle w:val="a6"/>
        <w:spacing w:line="276" w:lineRule="auto"/>
        <w:jc w:val="center"/>
        <w:rPr>
          <w:b/>
          <w:sz w:val="28"/>
        </w:rPr>
      </w:pPr>
      <w:r w:rsidRPr="00FA7A41">
        <w:rPr>
          <w:b/>
          <w:spacing w:val="-14"/>
          <w:sz w:val="28"/>
        </w:rPr>
        <w:t>на</w:t>
      </w:r>
      <w:r w:rsidR="005A0070" w:rsidRPr="00FA7A41">
        <w:rPr>
          <w:b/>
          <w:spacing w:val="-14"/>
          <w:sz w:val="28"/>
        </w:rPr>
        <w:t xml:space="preserve"> </w:t>
      </w:r>
      <w:r w:rsidR="005A0070" w:rsidRPr="00FA7A41">
        <w:rPr>
          <w:b/>
          <w:sz w:val="28"/>
        </w:rPr>
        <w:t>202</w:t>
      </w:r>
      <w:r w:rsidR="000F2B16">
        <w:rPr>
          <w:b/>
          <w:sz w:val="28"/>
        </w:rPr>
        <w:t>3</w:t>
      </w:r>
      <w:r w:rsidR="005A0070" w:rsidRPr="00FA7A41">
        <w:rPr>
          <w:b/>
          <w:sz w:val="28"/>
        </w:rPr>
        <w:t>-202</w:t>
      </w:r>
      <w:r w:rsidR="000F2B16">
        <w:rPr>
          <w:b/>
          <w:sz w:val="28"/>
        </w:rPr>
        <w:t>4</w:t>
      </w:r>
      <w:r w:rsidR="005A0070" w:rsidRPr="00FA7A41">
        <w:rPr>
          <w:b/>
          <w:spacing w:val="-12"/>
          <w:sz w:val="28"/>
        </w:rPr>
        <w:t xml:space="preserve"> </w:t>
      </w:r>
      <w:r w:rsidRPr="00FA7A41">
        <w:rPr>
          <w:b/>
          <w:sz w:val="28"/>
        </w:rPr>
        <w:t>учебный год.</w:t>
      </w:r>
    </w:p>
    <w:p w:rsidR="00FA7A41" w:rsidRPr="00FA7A41" w:rsidRDefault="00FA7A41" w:rsidP="00FA7A41">
      <w:pPr>
        <w:pStyle w:val="a6"/>
        <w:spacing w:line="276" w:lineRule="auto"/>
        <w:jc w:val="center"/>
        <w:rPr>
          <w:b/>
          <w:spacing w:val="-4"/>
          <w:sz w:val="28"/>
          <w:szCs w:val="28"/>
        </w:rPr>
      </w:pPr>
      <w:r w:rsidRPr="00FA7A41">
        <w:rPr>
          <w:b/>
          <w:spacing w:val="-4"/>
          <w:sz w:val="28"/>
          <w:szCs w:val="28"/>
        </w:rPr>
        <w:t xml:space="preserve"> (обучение на дому</w:t>
      </w:r>
      <w:r>
        <w:rPr>
          <w:b/>
          <w:spacing w:val="-4"/>
          <w:sz w:val="28"/>
          <w:szCs w:val="28"/>
        </w:rPr>
        <w:t xml:space="preserve">  </w:t>
      </w:r>
      <w:proofErr w:type="spellStart"/>
      <w:r w:rsidRPr="00FA7A41">
        <w:rPr>
          <w:b/>
          <w:spacing w:val="-4"/>
          <w:sz w:val="28"/>
          <w:szCs w:val="28"/>
        </w:rPr>
        <w:t>Пронькина</w:t>
      </w:r>
      <w:proofErr w:type="spellEnd"/>
      <w:r>
        <w:rPr>
          <w:b/>
          <w:spacing w:val="-4"/>
          <w:sz w:val="28"/>
          <w:szCs w:val="28"/>
        </w:rPr>
        <w:t xml:space="preserve"> Арсена</w:t>
      </w:r>
      <w:r w:rsidRPr="00FA7A41">
        <w:rPr>
          <w:b/>
          <w:spacing w:val="-4"/>
          <w:sz w:val="28"/>
          <w:szCs w:val="28"/>
        </w:rPr>
        <w:t>)</w:t>
      </w:r>
    </w:p>
    <w:p w:rsidR="007D1FFA" w:rsidRPr="00FA7A41" w:rsidRDefault="007D1FFA" w:rsidP="001B425C">
      <w:pPr>
        <w:pStyle w:val="a6"/>
        <w:spacing w:line="276" w:lineRule="auto"/>
        <w:jc w:val="center"/>
        <w:rPr>
          <w:b/>
          <w:sz w:val="28"/>
        </w:rPr>
      </w:pPr>
    </w:p>
    <w:p w:rsidR="007D1F8D" w:rsidRDefault="007D1F8D" w:rsidP="001B425C">
      <w:pPr>
        <w:pStyle w:val="a6"/>
        <w:spacing w:line="276" w:lineRule="auto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Default="007D1F8D" w:rsidP="007D1F8D">
      <w:pPr>
        <w:pStyle w:val="a6"/>
        <w:jc w:val="center"/>
        <w:rPr>
          <w:b/>
          <w:sz w:val="32"/>
        </w:rPr>
      </w:pPr>
    </w:p>
    <w:p w:rsidR="007D1F8D" w:rsidRPr="00FA7A41" w:rsidRDefault="007D1F8D" w:rsidP="007D1F8D">
      <w:pPr>
        <w:pStyle w:val="a6"/>
        <w:jc w:val="center"/>
        <w:rPr>
          <w:sz w:val="24"/>
        </w:rPr>
        <w:sectPr w:rsidR="007D1F8D" w:rsidRPr="00FA7A41" w:rsidSect="00FA7A41">
          <w:type w:val="continuous"/>
          <w:pgSz w:w="11910" w:h="16840"/>
          <w:pgMar w:top="300" w:right="300" w:bottom="280" w:left="1418" w:header="720" w:footer="720" w:gutter="0"/>
          <w:cols w:space="720"/>
        </w:sectPr>
      </w:pPr>
      <w:r w:rsidRPr="00FA7A41">
        <w:rPr>
          <w:sz w:val="24"/>
        </w:rPr>
        <w:t>Журавлево, 202</w:t>
      </w:r>
      <w:r w:rsidR="000F2B16">
        <w:rPr>
          <w:sz w:val="24"/>
        </w:rPr>
        <w:t>3</w:t>
      </w:r>
    </w:p>
    <w:p w:rsidR="00FA7A41" w:rsidRDefault="005A0070" w:rsidP="001B425C">
      <w:pPr>
        <w:pStyle w:val="1"/>
        <w:spacing w:before="71"/>
        <w:ind w:left="0" w:right="757"/>
        <w:jc w:val="center"/>
        <w:rPr>
          <w:spacing w:val="-1"/>
        </w:rPr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  <w:r w:rsidR="001B425C">
        <w:rPr>
          <w:spacing w:val="-1"/>
        </w:rPr>
        <w:t xml:space="preserve">      </w:t>
      </w:r>
    </w:p>
    <w:p w:rsidR="001B425C" w:rsidRPr="001B425C" w:rsidRDefault="005A0070" w:rsidP="001B425C">
      <w:pPr>
        <w:pStyle w:val="1"/>
        <w:spacing w:before="71"/>
        <w:ind w:left="0" w:right="757"/>
        <w:jc w:val="center"/>
        <w:rPr>
          <w:spacing w:val="-1"/>
        </w:rPr>
      </w:pPr>
      <w:r>
        <w:t>к</w:t>
      </w:r>
      <w:r>
        <w:rPr>
          <w:spacing w:val="-1"/>
        </w:rPr>
        <w:t xml:space="preserve"> </w:t>
      </w:r>
      <w:r w:rsidR="001B425C">
        <w:rPr>
          <w:spacing w:val="-1"/>
        </w:rPr>
        <w:t xml:space="preserve">индивидуальному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7D1F8D" w:rsidRDefault="000F2B16" w:rsidP="00FA7A41">
      <w:pPr>
        <w:pStyle w:val="1"/>
        <w:spacing w:before="71"/>
        <w:ind w:left="0" w:right="757"/>
        <w:jc w:val="center"/>
      </w:pPr>
      <w:r>
        <w:t>3</w:t>
      </w:r>
      <w:r w:rsidR="005A0070">
        <w:rPr>
          <w:spacing w:val="-1"/>
        </w:rPr>
        <w:t xml:space="preserve"> </w:t>
      </w:r>
      <w:r w:rsidR="001B425C">
        <w:t>класс (обучение на дому)</w:t>
      </w:r>
    </w:p>
    <w:p w:rsidR="007D1FFA" w:rsidRDefault="000F2B16" w:rsidP="007D1F8D">
      <w:pPr>
        <w:pStyle w:val="1"/>
        <w:spacing w:before="71"/>
        <w:ind w:left="0" w:right="757"/>
        <w:jc w:val="center"/>
      </w:pPr>
      <w:r>
        <w:t>на 2023-2024</w:t>
      </w:r>
      <w:r w:rsidR="005A0070">
        <w:t xml:space="preserve"> учебный год</w:t>
      </w:r>
      <w:r w:rsidR="001B425C">
        <w:t>.</w:t>
      </w:r>
    </w:p>
    <w:p w:rsidR="001B425C" w:rsidRDefault="001B425C" w:rsidP="007D1F8D">
      <w:pPr>
        <w:pStyle w:val="1"/>
        <w:spacing w:before="71"/>
        <w:ind w:left="0" w:right="757"/>
        <w:jc w:val="center"/>
      </w:pPr>
    </w:p>
    <w:p w:rsidR="001B425C" w:rsidRPr="001B425C" w:rsidRDefault="001B425C" w:rsidP="001B425C">
      <w:pPr>
        <w:pStyle w:val="a6"/>
        <w:jc w:val="both"/>
        <w:rPr>
          <w:sz w:val="24"/>
          <w:szCs w:val="24"/>
        </w:rPr>
      </w:pPr>
      <w:r>
        <w:rPr>
          <w:spacing w:val="17"/>
          <w:sz w:val="24"/>
          <w:szCs w:val="24"/>
        </w:rPr>
        <w:t xml:space="preserve">       </w:t>
      </w:r>
      <w:r w:rsidRPr="001B425C">
        <w:rPr>
          <w:spacing w:val="17"/>
          <w:sz w:val="24"/>
          <w:szCs w:val="24"/>
        </w:rPr>
        <w:t xml:space="preserve">Индивидуальный </w:t>
      </w:r>
      <w:r w:rsidRPr="001B425C">
        <w:rPr>
          <w:spacing w:val="14"/>
          <w:sz w:val="24"/>
          <w:szCs w:val="24"/>
        </w:rPr>
        <w:t xml:space="preserve">учебный </w:t>
      </w:r>
      <w:r w:rsidRPr="001B425C">
        <w:rPr>
          <w:spacing w:val="10"/>
          <w:sz w:val="24"/>
          <w:szCs w:val="24"/>
        </w:rPr>
        <w:t xml:space="preserve">план </w:t>
      </w:r>
      <w:r w:rsidRPr="001B425C">
        <w:rPr>
          <w:sz w:val="24"/>
          <w:szCs w:val="24"/>
        </w:rPr>
        <w:t xml:space="preserve">- </w:t>
      </w:r>
      <w:r w:rsidRPr="001B425C">
        <w:rPr>
          <w:spacing w:val="15"/>
          <w:sz w:val="24"/>
          <w:szCs w:val="24"/>
        </w:rPr>
        <w:t xml:space="preserve">учебный </w:t>
      </w:r>
      <w:r w:rsidRPr="001B425C">
        <w:rPr>
          <w:spacing w:val="13"/>
          <w:sz w:val="24"/>
          <w:szCs w:val="24"/>
        </w:rPr>
        <w:t xml:space="preserve">план, </w:t>
      </w:r>
      <w:r w:rsidRPr="001B425C">
        <w:rPr>
          <w:spacing w:val="17"/>
          <w:sz w:val="24"/>
          <w:szCs w:val="24"/>
        </w:rPr>
        <w:t xml:space="preserve">обеспечивающий </w:t>
      </w:r>
      <w:r w:rsidRPr="001B425C">
        <w:rPr>
          <w:spacing w:val="14"/>
          <w:sz w:val="24"/>
          <w:szCs w:val="24"/>
        </w:rPr>
        <w:t xml:space="preserve">освоение </w:t>
      </w:r>
      <w:r w:rsidRPr="001B425C">
        <w:rPr>
          <w:sz w:val="24"/>
          <w:szCs w:val="24"/>
        </w:rPr>
        <w:t xml:space="preserve">образовательной программы на </w:t>
      </w:r>
      <w:r w:rsidRPr="001B425C">
        <w:rPr>
          <w:spacing w:val="13"/>
          <w:sz w:val="24"/>
          <w:szCs w:val="24"/>
        </w:rPr>
        <w:t xml:space="preserve">основе </w:t>
      </w:r>
      <w:r w:rsidRPr="001B425C">
        <w:rPr>
          <w:sz w:val="24"/>
          <w:szCs w:val="24"/>
        </w:rPr>
        <w:t xml:space="preserve">индивидуализации ее содержания с </w:t>
      </w:r>
      <w:r w:rsidRPr="001B425C">
        <w:rPr>
          <w:spacing w:val="12"/>
          <w:sz w:val="24"/>
          <w:szCs w:val="24"/>
        </w:rPr>
        <w:t xml:space="preserve">учетом </w:t>
      </w:r>
      <w:r w:rsidRPr="001B425C">
        <w:rPr>
          <w:spacing w:val="15"/>
          <w:sz w:val="24"/>
          <w:szCs w:val="24"/>
        </w:rPr>
        <w:t xml:space="preserve">особенностей </w:t>
      </w:r>
      <w:r w:rsidRPr="001B425C">
        <w:rPr>
          <w:sz w:val="24"/>
          <w:szCs w:val="24"/>
        </w:rPr>
        <w:t xml:space="preserve">и образовательных </w:t>
      </w:r>
      <w:r w:rsidRPr="001B425C">
        <w:rPr>
          <w:spacing w:val="15"/>
          <w:sz w:val="24"/>
          <w:szCs w:val="24"/>
        </w:rPr>
        <w:t>потребностей</w:t>
      </w:r>
      <w:r w:rsidRPr="001B425C">
        <w:rPr>
          <w:spacing w:val="58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конкретного</w:t>
      </w:r>
      <w:r w:rsidRPr="001B425C">
        <w:rPr>
          <w:spacing w:val="59"/>
          <w:sz w:val="24"/>
          <w:szCs w:val="24"/>
        </w:rPr>
        <w:t xml:space="preserve"> </w:t>
      </w:r>
      <w:r w:rsidRPr="001B425C">
        <w:rPr>
          <w:sz w:val="24"/>
          <w:szCs w:val="24"/>
        </w:rPr>
        <w:t>обучающегося</w:t>
      </w:r>
      <w:r w:rsidRPr="001B425C">
        <w:rPr>
          <w:spacing w:val="68"/>
          <w:sz w:val="24"/>
          <w:szCs w:val="24"/>
        </w:rPr>
        <w:t xml:space="preserve"> </w:t>
      </w:r>
      <w:r w:rsidRPr="001B425C">
        <w:rPr>
          <w:sz w:val="24"/>
          <w:szCs w:val="24"/>
        </w:rPr>
        <w:t>(п.</w:t>
      </w:r>
      <w:r w:rsidRPr="001B425C">
        <w:rPr>
          <w:spacing w:val="58"/>
          <w:sz w:val="24"/>
          <w:szCs w:val="24"/>
        </w:rPr>
        <w:t xml:space="preserve"> </w:t>
      </w:r>
      <w:r w:rsidRPr="001B425C">
        <w:rPr>
          <w:sz w:val="24"/>
          <w:szCs w:val="24"/>
        </w:rPr>
        <w:t>23</w:t>
      </w:r>
      <w:r w:rsidRPr="001B425C">
        <w:rPr>
          <w:spacing w:val="62"/>
          <w:sz w:val="24"/>
          <w:szCs w:val="24"/>
        </w:rPr>
        <w:t xml:space="preserve"> </w:t>
      </w:r>
      <w:r w:rsidRPr="001B425C">
        <w:rPr>
          <w:sz w:val="24"/>
          <w:szCs w:val="24"/>
        </w:rPr>
        <w:t>ст.</w:t>
      </w:r>
      <w:r w:rsidRPr="001B425C">
        <w:rPr>
          <w:spacing w:val="58"/>
          <w:sz w:val="24"/>
          <w:szCs w:val="24"/>
        </w:rPr>
        <w:t xml:space="preserve"> </w:t>
      </w:r>
      <w:r w:rsidRPr="001B425C">
        <w:rPr>
          <w:sz w:val="24"/>
          <w:szCs w:val="24"/>
        </w:rPr>
        <w:t>2</w:t>
      </w:r>
      <w:r w:rsidRPr="001B425C">
        <w:rPr>
          <w:spacing w:val="46"/>
          <w:sz w:val="24"/>
          <w:szCs w:val="24"/>
        </w:rPr>
        <w:t xml:space="preserve"> </w:t>
      </w:r>
      <w:r w:rsidRPr="001B425C">
        <w:rPr>
          <w:sz w:val="24"/>
          <w:szCs w:val="24"/>
        </w:rPr>
        <w:t>Федерального</w:t>
      </w:r>
      <w:r w:rsidRPr="001B425C">
        <w:rPr>
          <w:spacing w:val="54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закона</w:t>
      </w:r>
      <w:r w:rsidRPr="001B425C">
        <w:rPr>
          <w:spacing w:val="46"/>
          <w:sz w:val="24"/>
          <w:szCs w:val="24"/>
        </w:rPr>
        <w:t xml:space="preserve"> </w:t>
      </w:r>
      <w:r w:rsidRPr="001B425C">
        <w:rPr>
          <w:sz w:val="24"/>
          <w:szCs w:val="24"/>
        </w:rPr>
        <w:t>от</w:t>
      </w:r>
      <w:r w:rsidRPr="001B425C">
        <w:rPr>
          <w:spacing w:val="49"/>
          <w:sz w:val="24"/>
          <w:szCs w:val="24"/>
        </w:rPr>
        <w:t xml:space="preserve"> </w:t>
      </w:r>
      <w:r w:rsidRPr="001B425C">
        <w:rPr>
          <w:spacing w:val="14"/>
          <w:sz w:val="24"/>
          <w:szCs w:val="24"/>
        </w:rPr>
        <w:t>29.12.2012г.</w:t>
      </w:r>
      <w:r w:rsidRPr="001B425C">
        <w:rPr>
          <w:spacing w:val="60"/>
          <w:sz w:val="24"/>
          <w:szCs w:val="24"/>
        </w:rPr>
        <w:t xml:space="preserve"> </w:t>
      </w:r>
      <w:r w:rsidRPr="001B425C">
        <w:rPr>
          <w:sz w:val="24"/>
          <w:szCs w:val="24"/>
        </w:rPr>
        <w:t>N</w:t>
      </w:r>
      <w:r w:rsidRPr="001B425C">
        <w:rPr>
          <w:spacing w:val="-15"/>
          <w:sz w:val="24"/>
          <w:szCs w:val="24"/>
        </w:rPr>
        <w:t xml:space="preserve"> </w:t>
      </w:r>
      <w:r w:rsidRPr="001B425C">
        <w:rPr>
          <w:sz w:val="24"/>
          <w:szCs w:val="24"/>
        </w:rPr>
        <w:t>o</w:t>
      </w:r>
      <w:r w:rsidRPr="001B425C">
        <w:rPr>
          <w:spacing w:val="-23"/>
          <w:sz w:val="24"/>
          <w:szCs w:val="24"/>
        </w:rPr>
        <w:t xml:space="preserve"> </w:t>
      </w:r>
      <w:r w:rsidRPr="001B425C">
        <w:rPr>
          <w:sz w:val="24"/>
          <w:szCs w:val="24"/>
        </w:rPr>
        <w:t>2</w:t>
      </w:r>
      <w:r w:rsidRPr="001B425C">
        <w:rPr>
          <w:spacing w:val="-23"/>
          <w:sz w:val="24"/>
          <w:szCs w:val="24"/>
        </w:rPr>
        <w:t xml:space="preserve"> </w:t>
      </w:r>
      <w:r w:rsidRPr="001B425C">
        <w:rPr>
          <w:sz w:val="24"/>
          <w:szCs w:val="24"/>
        </w:rPr>
        <w:t>7</w:t>
      </w:r>
      <w:r w:rsidRPr="001B425C">
        <w:rPr>
          <w:spacing w:val="-23"/>
          <w:sz w:val="24"/>
          <w:szCs w:val="24"/>
        </w:rPr>
        <w:t xml:space="preserve"> </w:t>
      </w:r>
      <w:r w:rsidRPr="001B425C">
        <w:rPr>
          <w:sz w:val="24"/>
          <w:szCs w:val="24"/>
        </w:rPr>
        <w:t>3</w:t>
      </w:r>
      <w:r w:rsidRPr="001B425C">
        <w:rPr>
          <w:spacing w:val="-23"/>
          <w:sz w:val="24"/>
          <w:szCs w:val="24"/>
        </w:rPr>
        <w:t xml:space="preserve"> </w:t>
      </w:r>
      <w:r w:rsidRPr="001B425C">
        <w:rPr>
          <w:sz w:val="24"/>
          <w:szCs w:val="24"/>
        </w:rPr>
        <w:t>-</w:t>
      </w:r>
      <w:r w:rsidRPr="001B425C">
        <w:rPr>
          <w:spacing w:val="-28"/>
          <w:sz w:val="24"/>
          <w:szCs w:val="24"/>
        </w:rPr>
        <w:t xml:space="preserve"> </w:t>
      </w:r>
      <w:r w:rsidRPr="001B425C">
        <w:rPr>
          <w:sz w:val="24"/>
          <w:szCs w:val="24"/>
        </w:rPr>
        <w:t>0</w:t>
      </w:r>
      <w:r w:rsidRPr="001B425C">
        <w:rPr>
          <w:spacing w:val="-23"/>
          <w:sz w:val="24"/>
          <w:szCs w:val="24"/>
        </w:rPr>
        <w:t xml:space="preserve"> </w:t>
      </w:r>
      <w:r w:rsidRPr="001B425C">
        <w:rPr>
          <w:spacing w:val="-10"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1B425C">
        <w:rPr>
          <w:spacing w:val="9"/>
          <w:sz w:val="24"/>
          <w:szCs w:val="24"/>
        </w:rPr>
        <w:t>«Об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образовании</w:t>
      </w:r>
      <w:r w:rsidRPr="001B425C">
        <w:rPr>
          <w:spacing w:val="56"/>
          <w:sz w:val="24"/>
          <w:szCs w:val="24"/>
        </w:rPr>
        <w:t xml:space="preserve"> </w:t>
      </w:r>
      <w:r w:rsidRPr="001B425C">
        <w:rPr>
          <w:sz w:val="24"/>
          <w:szCs w:val="24"/>
        </w:rPr>
        <w:t>в</w:t>
      </w:r>
      <w:r w:rsidRPr="001B425C">
        <w:rPr>
          <w:spacing w:val="37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Российской</w:t>
      </w:r>
      <w:r w:rsidRPr="001B425C">
        <w:rPr>
          <w:spacing w:val="49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Федерации»),</w:t>
      </w:r>
    </w:p>
    <w:p w:rsidR="001B425C" w:rsidRPr="001B425C" w:rsidRDefault="001B425C" w:rsidP="001B425C">
      <w:pPr>
        <w:pStyle w:val="a6"/>
        <w:jc w:val="both"/>
        <w:rPr>
          <w:sz w:val="24"/>
          <w:szCs w:val="24"/>
        </w:rPr>
      </w:pPr>
      <w:r>
        <w:rPr>
          <w:spacing w:val="11"/>
          <w:sz w:val="24"/>
          <w:szCs w:val="24"/>
        </w:rPr>
        <w:t xml:space="preserve">          </w:t>
      </w:r>
      <w:r w:rsidRPr="001B425C">
        <w:rPr>
          <w:spacing w:val="11"/>
          <w:sz w:val="24"/>
          <w:szCs w:val="24"/>
        </w:rPr>
        <w:t xml:space="preserve">Для </w:t>
      </w:r>
      <w:r w:rsidRPr="001B425C">
        <w:rPr>
          <w:spacing w:val="17"/>
          <w:sz w:val="24"/>
          <w:szCs w:val="24"/>
        </w:rPr>
        <w:t xml:space="preserve">обучающихся, нуждающихся </w:t>
      </w:r>
      <w:r w:rsidRPr="001B425C">
        <w:rPr>
          <w:sz w:val="24"/>
          <w:szCs w:val="24"/>
        </w:rPr>
        <w:t xml:space="preserve">в длительном </w:t>
      </w:r>
      <w:r w:rsidRPr="001B425C">
        <w:rPr>
          <w:spacing w:val="15"/>
          <w:sz w:val="24"/>
          <w:szCs w:val="24"/>
        </w:rPr>
        <w:t xml:space="preserve">лечении, </w:t>
      </w:r>
      <w:r w:rsidRPr="001B425C">
        <w:rPr>
          <w:sz w:val="24"/>
          <w:szCs w:val="24"/>
        </w:rPr>
        <w:t>детей-</w:t>
      </w:r>
      <w:r>
        <w:rPr>
          <w:spacing w:val="15"/>
          <w:sz w:val="24"/>
          <w:szCs w:val="24"/>
        </w:rPr>
        <w:t>инвал</w:t>
      </w:r>
      <w:r w:rsidRPr="001B425C">
        <w:rPr>
          <w:spacing w:val="15"/>
          <w:sz w:val="24"/>
          <w:szCs w:val="24"/>
        </w:rPr>
        <w:t xml:space="preserve">идов, </w:t>
      </w:r>
      <w:r w:rsidRPr="001B425C">
        <w:rPr>
          <w:spacing w:val="14"/>
          <w:sz w:val="24"/>
          <w:szCs w:val="24"/>
        </w:rPr>
        <w:t xml:space="preserve">которые </w:t>
      </w:r>
      <w:r w:rsidRPr="001B425C">
        <w:rPr>
          <w:sz w:val="24"/>
          <w:szCs w:val="24"/>
        </w:rPr>
        <w:t>по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 xml:space="preserve">состоянию </w:t>
      </w:r>
      <w:r w:rsidRPr="001B425C">
        <w:rPr>
          <w:spacing w:val="14"/>
          <w:sz w:val="24"/>
          <w:szCs w:val="24"/>
        </w:rPr>
        <w:t xml:space="preserve">здоровья </w:t>
      </w:r>
      <w:r w:rsidRPr="001B425C">
        <w:rPr>
          <w:sz w:val="24"/>
          <w:szCs w:val="24"/>
        </w:rPr>
        <w:t xml:space="preserve">не </w:t>
      </w:r>
      <w:r w:rsidRPr="001B425C">
        <w:rPr>
          <w:spacing w:val="13"/>
          <w:sz w:val="24"/>
          <w:szCs w:val="24"/>
        </w:rPr>
        <w:t xml:space="preserve">могут </w:t>
      </w:r>
      <w:r w:rsidRPr="001B425C">
        <w:rPr>
          <w:spacing w:val="14"/>
          <w:sz w:val="24"/>
          <w:szCs w:val="24"/>
        </w:rPr>
        <w:t xml:space="preserve">посещать </w:t>
      </w:r>
      <w:r w:rsidRPr="001B425C">
        <w:rPr>
          <w:spacing w:val="17"/>
          <w:sz w:val="24"/>
          <w:szCs w:val="24"/>
        </w:rPr>
        <w:t xml:space="preserve">образовательные </w:t>
      </w:r>
      <w:r w:rsidRPr="001B425C">
        <w:rPr>
          <w:spacing w:val="15"/>
          <w:sz w:val="24"/>
          <w:szCs w:val="24"/>
        </w:rPr>
        <w:t xml:space="preserve">организации, </w:t>
      </w:r>
      <w:r w:rsidRPr="001B425C">
        <w:rPr>
          <w:sz w:val="24"/>
          <w:szCs w:val="24"/>
        </w:rPr>
        <w:t xml:space="preserve">на </w:t>
      </w:r>
      <w:r w:rsidRPr="001B425C">
        <w:rPr>
          <w:spacing w:val="15"/>
          <w:sz w:val="24"/>
          <w:szCs w:val="24"/>
        </w:rPr>
        <w:t xml:space="preserve">основании </w:t>
      </w:r>
      <w:r w:rsidRPr="001B425C">
        <w:rPr>
          <w:sz w:val="24"/>
          <w:szCs w:val="24"/>
        </w:rPr>
        <w:t>заключения медицинской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организации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 xml:space="preserve">и письменного </w:t>
      </w:r>
      <w:r w:rsidRPr="001B425C">
        <w:rPr>
          <w:spacing w:val="17"/>
          <w:sz w:val="24"/>
          <w:szCs w:val="24"/>
        </w:rPr>
        <w:t>обращения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4"/>
          <w:sz w:val="24"/>
          <w:szCs w:val="24"/>
        </w:rPr>
        <w:t>родителей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4"/>
          <w:sz w:val="24"/>
          <w:szCs w:val="24"/>
        </w:rPr>
        <w:t>(законных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 xml:space="preserve">представителей) </w:t>
      </w:r>
      <w:proofErr w:type="gramStart"/>
      <w:r w:rsidRPr="001B425C">
        <w:rPr>
          <w:sz w:val="24"/>
          <w:szCs w:val="24"/>
        </w:rPr>
        <w:t>обучение по</w:t>
      </w:r>
      <w:proofErr w:type="gramEnd"/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7"/>
          <w:sz w:val="24"/>
          <w:szCs w:val="24"/>
        </w:rPr>
        <w:t>общеобразовательным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4"/>
          <w:sz w:val="24"/>
          <w:szCs w:val="24"/>
        </w:rPr>
        <w:t>программам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организуется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z w:val="24"/>
          <w:szCs w:val="24"/>
        </w:rPr>
        <w:t>на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дому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или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z w:val="24"/>
          <w:szCs w:val="24"/>
        </w:rPr>
        <w:t>в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медицинских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 xml:space="preserve">организациях. </w:t>
      </w:r>
      <w:r w:rsidRPr="001B425C">
        <w:rPr>
          <w:spacing w:val="14"/>
          <w:sz w:val="24"/>
          <w:szCs w:val="24"/>
        </w:rPr>
        <w:t xml:space="preserve">(Приказ </w:t>
      </w:r>
      <w:proofErr w:type="spellStart"/>
      <w:r w:rsidRPr="001B425C">
        <w:rPr>
          <w:spacing w:val="17"/>
          <w:sz w:val="24"/>
          <w:szCs w:val="24"/>
        </w:rPr>
        <w:t>Минобрнауки</w:t>
      </w:r>
      <w:proofErr w:type="spellEnd"/>
      <w:r w:rsidRPr="001B425C">
        <w:rPr>
          <w:spacing w:val="17"/>
          <w:sz w:val="24"/>
          <w:szCs w:val="24"/>
        </w:rPr>
        <w:t xml:space="preserve"> </w:t>
      </w:r>
      <w:r w:rsidRPr="001B425C">
        <w:rPr>
          <w:spacing w:val="12"/>
          <w:sz w:val="24"/>
          <w:szCs w:val="24"/>
        </w:rPr>
        <w:t xml:space="preserve">России </w:t>
      </w:r>
      <w:r w:rsidRPr="001B425C">
        <w:rPr>
          <w:sz w:val="24"/>
          <w:szCs w:val="24"/>
        </w:rPr>
        <w:t xml:space="preserve">от </w:t>
      </w:r>
      <w:r w:rsidRPr="001B425C">
        <w:rPr>
          <w:spacing w:val="12"/>
          <w:sz w:val="24"/>
          <w:szCs w:val="24"/>
        </w:rPr>
        <w:t xml:space="preserve">30.08.2013 </w:t>
      </w:r>
      <w:r w:rsidRPr="001B425C">
        <w:rPr>
          <w:sz w:val="24"/>
          <w:szCs w:val="24"/>
        </w:rPr>
        <w:t xml:space="preserve">N 1015 (ред. от </w:t>
      </w:r>
      <w:r w:rsidRPr="001B425C">
        <w:rPr>
          <w:spacing w:val="10"/>
          <w:sz w:val="24"/>
          <w:szCs w:val="24"/>
        </w:rPr>
        <w:t xml:space="preserve">10.06.2019) </w:t>
      </w:r>
      <w:r w:rsidRPr="001B425C">
        <w:rPr>
          <w:sz w:val="24"/>
          <w:szCs w:val="24"/>
        </w:rPr>
        <w:t xml:space="preserve">"Об утверждении </w:t>
      </w:r>
      <w:r w:rsidRPr="001B425C">
        <w:rPr>
          <w:spacing w:val="15"/>
          <w:sz w:val="24"/>
          <w:szCs w:val="24"/>
        </w:rPr>
        <w:t xml:space="preserve">Порядка организации </w:t>
      </w:r>
      <w:r w:rsidRPr="001B425C">
        <w:rPr>
          <w:sz w:val="24"/>
          <w:szCs w:val="24"/>
        </w:rPr>
        <w:t xml:space="preserve">и осуществления образовательной </w:t>
      </w:r>
      <w:r w:rsidRPr="001B425C">
        <w:rPr>
          <w:spacing w:val="15"/>
          <w:sz w:val="24"/>
          <w:szCs w:val="24"/>
        </w:rPr>
        <w:t xml:space="preserve">деятельности </w:t>
      </w:r>
      <w:r w:rsidRPr="001B425C">
        <w:rPr>
          <w:sz w:val="24"/>
          <w:szCs w:val="24"/>
        </w:rPr>
        <w:t xml:space="preserve">по </w:t>
      </w:r>
      <w:r w:rsidRPr="001B425C">
        <w:rPr>
          <w:spacing w:val="14"/>
          <w:sz w:val="24"/>
          <w:szCs w:val="24"/>
        </w:rPr>
        <w:t xml:space="preserve">основным </w:t>
      </w:r>
      <w:r w:rsidRPr="001B425C">
        <w:rPr>
          <w:spacing w:val="17"/>
          <w:sz w:val="24"/>
          <w:szCs w:val="24"/>
        </w:rPr>
        <w:t xml:space="preserve">общеобразовательным </w:t>
      </w:r>
      <w:r w:rsidRPr="001B425C">
        <w:rPr>
          <w:spacing w:val="15"/>
          <w:sz w:val="24"/>
          <w:szCs w:val="24"/>
        </w:rPr>
        <w:t>программам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z w:val="24"/>
          <w:szCs w:val="24"/>
        </w:rPr>
        <w:t>-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образовательным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программам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начального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общего,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основного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общего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z w:val="24"/>
          <w:szCs w:val="24"/>
        </w:rPr>
        <w:t>и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4"/>
          <w:sz w:val="24"/>
          <w:szCs w:val="24"/>
        </w:rPr>
        <w:t>среднего общего образования").</w:t>
      </w:r>
    </w:p>
    <w:p w:rsidR="001B425C" w:rsidRPr="001B425C" w:rsidRDefault="001B425C" w:rsidP="001B425C">
      <w:pPr>
        <w:pStyle w:val="a6"/>
        <w:jc w:val="both"/>
        <w:rPr>
          <w:sz w:val="24"/>
          <w:szCs w:val="24"/>
        </w:rPr>
      </w:pPr>
      <w:proofErr w:type="gramStart"/>
      <w:r w:rsidRPr="001B425C">
        <w:rPr>
          <w:spacing w:val="18"/>
          <w:sz w:val="24"/>
          <w:szCs w:val="24"/>
        </w:rPr>
        <w:t>Обучающимся</w:t>
      </w:r>
      <w:proofErr w:type="gramEnd"/>
      <w:r w:rsidRPr="001B425C">
        <w:rPr>
          <w:spacing w:val="50"/>
          <w:sz w:val="24"/>
          <w:szCs w:val="24"/>
        </w:rPr>
        <w:t xml:space="preserve"> </w:t>
      </w:r>
      <w:r w:rsidRPr="001B425C">
        <w:rPr>
          <w:sz w:val="24"/>
          <w:szCs w:val="24"/>
        </w:rPr>
        <w:t>предоставляются</w:t>
      </w:r>
      <w:r w:rsidRPr="001B425C">
        <w:rPr>
          <w:spacing w:val="48"/>
          <w:sz w:val="24"/>
          <w:szCs w:val="24"/>
        </w:rPr>
        <w:t xml:space="preserve"> </w:t>
      </w:r>
      <w:r w:rsidRPr="001B425C">
        <w:rPr>
          <w:sz w:val="24"/>
          <w:szCs w:val="24"/>
        </w:rPr>
        <w:t>академические</w:t>
      </w:r>
      <w:r w:rsidRPr="001B425C">
        <w:rPr>
          <w:spacing w:val="48"/>
          <w:sz w:val="24"/>
          <w:szCs w:val="24"/>
        </w:rPr>
        <w:t xml:space="preserve"> </w:t>
      </w:r>
      <w:r w:rsidRPr="001B425C">
        <w:rPr>
          <w:spacing w:val="8"/>
          <w:sz w:val="24"/>
          <w:szCs w:val="24"/>
        </w:rPr>
        <w:t>права:</w:t>
      </w:r>
    </w:p>
    <w:p w:rsidR="001B425C" w:rsidRPr="001B425C" w:rsidRDefault="001B425C" w:rsidP="001B425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1B425C">
        <w:rPr>
          <w:sz w:val="24"/>
          <w:szCs w:val="24"/>
        </w:rPr>
        <w:t>на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предоставление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условий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9"/>
          <w:sz w:val="24"/>
          <w:szCs w:val="24"/>
        </w:rPr>
        <w:t>для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5"/>
          <w:sz w:val="24"/>
          <w:szCs w:val="24"/>
        </w:rPr>
        <w:t>обучения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z w:val="24"/>
          <w:szCs w:val="24"/>
        </w:rPr>
        <w:t>с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1"/>
          <w:sz w:val="24"/>
          <w:szCs w:val="24"/>
        </w:rPr>
        <w:t>учетом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pacing w:val="14"/>
          <w:sz w:val="24"/>
          <w:szCs w:val="24"/>
        </w:rPr>
        <w:t>особенностей</w:t>
      </w:r>
      <w:r w:rsidRPr="001B425C">
        <w:rPr>
          <w:spacing w:val="80"/>
          <w:sz w:val="24"/>
          <w:szCs w:val="24"/>
        </w:rPr>
        <w:t xml:space="preserve"> </w:t>
      </w:r>
      <w:r w:rsidRPr="001B425C">
        <w:rPr>
          <w:sz w:val="24"/>
          <w:szCs w:val="24"/>
        </w:rPr>
        <w:t>их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7"/>
          <w:sz w:val="24"/>
          <w:szCs w:val="24"/>
        </w:rPr>
        <w:t xml:space="preserve">психофизического </w:t>
      </w:r>
      <w:r w:rsidRPr="001B425C">
        <w:rPr>
          <w:spacing w:val="13"/>
          <w:sz w:val="24"/>
          <w:szCs w:val="24"/>
        </w:rPr>
        <w:t xml:space="preserve">развития </w:t>
      </w:r>
      <w:r w:rsidRPr="001B425C">
        <w:rPr>
          <w:sz w:val="24"/>
          <w:szCs w:val="24"/>
        </w:rPr>
        <w:t xml:space="preserve">и </w:t>
      </w:r>
      <w:r w:rsidRPr="001B425C">
        <w:rPr>
          <w:spacing w:val="14"/>
          <w:sz w:val="24"/>
          <w:szCs w:val="24"/>
        </w:rPr>
        <w:t xml:space="preserve">состояния </w:t>
      </w:r>
      <w:r w:rsidRPr="001B425C">
        <w:rPr>
          <w:spacing w:val="13"/>
          <w:sz w:val="24"/>
          <w:szCs w:val="24"/>
        </w:rPr>
        <w:t xml:space="preserve">здоровья, </w:t>
      </w:r>
      <w:r w:rsidRPr="001B425C">
        <w:rPr>
          <w:sz w:val="24"/>
          <w:szCs w:val="24"/>
        </w:rPr>
        <w:t xml:space="preserve">в том </w:t>
      </w:r>
      <w:r w:rsidRPr="001B425C">
        <w:rPr>
          <w:spacing w:val="11"/>
          <w:sz w:val="24"/>
          <w:szCs w:val="24"/>
        </w:rPr>
        <w:t xml:space="preserve">числе </w:t>
      </w:r>
      <w:r w:rsidRPr="001B425C">
        <w:rPr>
          <w:sz w:val="24"/>
          <w:szCs w:val="24"/>
        </w:rPr>
        <w:t>получение социально-</w:t>
      </w:r>
      <w:r w:rsidRPr="001B425C">
        <w:rPr>
          <w:spacing w:val="15"/>
          <w:sz w:val="24"/>
          <w:szCs w:val="24"/>
        </w:rPr>
        <w:t xml:space="preserve">педагогической </w:t>
      </w:r>
      <w:r w:rsidRPr="001B425C">
        <w:rPr>
          <w:sz w:val="24"/>
          <w:szCs w:val="24"/>
        </w:rPr>
        <w:t xml:space="preserve">и психологической </w:t>
      </w:r>
      <w:r w:rsidRPr="001B425C">
        <w:rPr>
          <w:spacing w:val="15"/>
          <w:sz w:val="24"/>
          <w:szCs w:val="24"/>
        </w:rPr>
        <w:t>помощи, бесплатной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7"/>
          <w:sz w:val="24"/>
          <w:szCs w:val="24"/>
        </w:rPr>
        <w:t>психолого-медико-</w:t>
      </w:r>
      <w:r w:rsidRPr="001B425C">
        <w:rPr>
          <w:sz w:val="24"/>
          <w:szCs w:val="24"/>
        </w:rPr>
        <w:t>педагогической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коррекции;</w:t>
      </w:r>
    </w:p>
    <w:p w:rsidR="001B425C" w:rsidRPr="001B425C" w:rsidRDefault="001B425C" w:rsidP="001B425C">
      <w:pPr>
        <w:pStyle w:val="a6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 xml:space="preserve">- </w:t>
      </w:r>
      <w:r w:rsidRPr="001B425C">
        <w:rPr>
          <w:spacing w:val="9"/>
          <w:sz w:val="24"/>
          <w:szCs w:val="24"/>
        </w:rPr>
        <w:t>на</w:t>
      </w:r>
      <w:r w:rsidRPr="001B425C">
        <w:rPr>
          <w:spacing w:val="40"/>
          <w:sz w:val="24"/>
          <w:szCs w:val="24"/>
        </w:rPr>
        <w:t xml:space="preserve"> </w:t>
      </w:r>
      <w:proofErr w:type="gramStart"/>
      <w:r w:rsidRPr="001B425C">
        <w:rPr>
          <w:sz w:val="24"/>
          <w:szCs w:val="24"/>
        </w:rPr>
        <w:t>обучение</w:t>
      </w:r>
      <w:proofErr w:type="gramEnd"/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по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индивидуальному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учебному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плану,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в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9"/>
          <w:sz w:val="24"/>
          <w:szCs w:val="24"/>
        </w:rPr>
        <w:t>том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pacing w:val="11"/>
          <w:sz w:val="24"/>
          <w:szCs w:val="24"/>
        </w:rPr>
        <w:t>числе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ускоренное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обучение,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 xml:space="preserve">в </w:t>
      </w:r>
      <w:r w:rsidRPr="001B425C">
        <w:rPr>
          <w:spacing w:val="13"/>
          <w:sz w:val="24"/>
          <w:szCs w:val="24"/>
        </w:rPr>
        <w:t xml:space="preserve">пределах </w:t>
      </w:r>
      <w:r w:rsidRPr="001B425C">
        <w:rPr>
          <w:spacing w:val="15"/>
          <w:sz w:val="24"/>
          <w:szCs w:val="24"/>
        </w:rPr>
        <w:t xml:space="preserve">осваиваемой </w:t>
      </w:r>
      <w:r w:rsidRPr="001B425C">
        <w:rPr>
          <w:sz w:val="24"/>
          <w:szCs w:val="24"/>
        </w:rPr>
        <w:t xml:space="preserve">образовательной программы в </w:t>
      </w:r>
      <w:r w:rsidRPr="001B425C">
        <w:rPr>
          <w:spacing w:val="12"/>
          <w:sz w:val="24"/>
          <w:szCs w:val="24"/>
        </w:rPr>
        <w:t xml:space="preserve">порядке, </w:t>
      </w:r>
      <w:r w:rsidRPr="001B425C">
        <w:rPr>
          <w:sz w:val="24"/>
          <w:szCs w:val="24"/>
        </w:rPr>
        <w:t xml:space="preserve">установленном локальными </w:t>
      </w:r>
      <w:r w:rsidRPr="001B425C">
        <w:rPr>
          <w:spacing w:val="17"/>
          <w:sz w:val="24"/>
          <w:szCs w:val="24"/>
        </w:rPr>
        <w:t xml:space="preserve">нормативными </w:t>
      </w:r>
      <w:r w:rsidRPr="001B425C">
        <w:rPr>
          <w:spacing w:val="12"/>
          <w:sz w:val="24"/>
          <w:szCs w:val="24"/>
        </w:rPr>
        <w:t xml:space="preserve">актами </w:t>
      </w:r>
      <w:r w:rsidRPr="001B425C">
        <w:rPr>
          <w:sz w:val="24"/>
          <w:szCs w:val="24"/>
        </w:rPr>
        <w:t xml:space="preserve">(ст. 34, </w:t>
      </w:r>
      <w:r w:rsidRPr="001B425C">
        <w:rPr>
          <w:spacing w:val="17"/>
          <w:sz w:val="24"/>
          <w:szCs w:val="24"/>
        </w:rPr>
        <w:t xml:space="preserve">Федеральный </w:t>
      </w:r>
      <w:r w:rsidRPr="001B425C">
        <w:rPr>
          <w:spacing w:val="11"/>
          <w:sz w:val="24"/>
          <w:szCs w:val="24"/>
        </w:rPr>
        <w:t xml:space="preserve">закон </w:t>
      </w:r>
      <w:r w:rsidRPr="001B425C">
        <w:rPr>
          <w:sz w:val="24"/>
          <w:szCs w:val="24"/>
        </w:rPr>
        <w:t xml:space="preserve">от </w:t>
      </w:r>
      <w:r w:rsidRPr="001B425C">
        <w:rPr>
          <w:spacing w:val="14"/>
          <w:sz w:val="24"/>
          <w:szCs w:val="24"/>
        </w:rPr>
        <w:t xml:space="preserve">29.12.2012 </w:t>
      </w:r>
      <w:r w:rsidRPr="001B425C">
        <w:rPr>
          <w:sz w:val="24"/>
          <w:szCs w:val="24"/>
        </w:rPr>
        <w:t xml:space="preserve">N </w:t>
      </w:r>
      <w:r w:rsidRPr="001B425C">
        <w:rPr>
          <w:spacing w:val="15"/>
          <w:sz w:val="24"/>
          <w:szCs w:val="24"/>
        </w:rPr>
        <w:t>273-</w:t>
      </w:r>
      <w:r w:rsidRPr="001B425C">
        <w:rPr>
          <w:sz w:val="24"/>
          <w:szCs w:val="24"/>
        </w:rPr>
        <w:t>Ф</w:t>
      </w:r>
      <w:r w:rsidRPr="001B425C">
        <w:rPr>
          <w:spacing w:val="-13"/>
          <w:sz w:val="24"/>
          <w:szCs w:val="24"/>
        </w:rPr>
        <w:t xml:space="preserve"> </w:t>
      </w:r>
      <w:r w:rsidRPr="001B425C">
        <w:rPr>
          <w:sz w:val="24"/>
          <w:szCs w:val="24"/>
        </w:rPr>
        <w:t xml:space="preserve">3 (ред. от </w:t>
      </w:r>
      <w:r w:rsidRPr="001B425C">
        <w:rPr>
          <w:spacing w:val="13"/>
          <w:sz w:val="24"/>
          <w:szCs w:val="24"/>
        </w:rPr>
        <w:t>26.07</w:t>
      </w:r>
      <w:r w:rsidRPr="001B425C">
        <w:rPr>
          <w:spacing w:val="-13"/>
          <w:sz w:val="24"/>
          <w:szCs w:val="24"/>
        </w:rPr>
        <w:t xml:space="preserve"> </w:t>
      </w:r>
      <w:r w:rsidRPr="001B425C">
        <w:rPr>
          <w:spacing w:val="13"/>
          <w:sz w:val="24"/>
          <w:szCs w:val="24"/>
        </w:rPr>
        <w:t>.2019</w:t>
      </w:r>
      <w:r w:rsidRPr="001B425C">
        <w:rPr>
          <w:sz w:val="24"/>
          <w:szCs w:val="24"/>
        </w:rPr>
        <w:t xml:space="preserve">) "Об </w:t>
      </w:r>
      <w:r w:rsidRPr="001B425C">
        <w:rPr>
          <w:spacing w:val="15"/>
          <w:sz w:val="24"/>
          <w:szCs w:val="24"/>
        </w:rPr>
        <w:t>образовании</w:t>
      </w:r>
      <w:r w:rsidRPr="001B425C">
        <w:rPr>
          <w:spacing w:val="40"/>
          <w:sz w:val="24"/>
          <w:szCs w:val="24"/>
        </w:rPr>
        <w:t xml:space="preserve"> </w:t>
      </w:r>
      <w:r w:rsidRPr="001B425C">
        <w:rPr>
          <w:sz w:val="24"/>
          <w:szCs w:val="24"/>
        </w:rPr>
        <w:t>в</w:t>
      </w:r>
      <w:r w:rsidRPr="001B425C">
        <w:rPr>
          <w:spacing w:val="15"/>
          <w:sz w:val="24"/>
          <w:szCs w:val="24"/>
        </w:rPr>
        <w:t xml:space="preserve"> Российской </w:t>
      </w:r>
      <w:r w:rsidRPr="001B425C">
        <w:rPr>
          <w:spacing w:val="14"/>
          <w:sz w:val="24"/>
          <w:szCs w:val="24"/>
        </w:rPr>
        <w:t>Федерации").</w:t>
      </w:r>
    </w:p>
    <w:p w:rsidR="001B425C" w:rsidRPr="001B425C" w:rsidRDefault="001B425C" w:rsidP="001B425C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B425C">
        <w:rPr>
          <w:sz w:val="24"/>
          <w:szCs w:val="24"/>
        </w:rPr>
        <w:t xml:space="preserve">Обучение на </w:t>
      </w:r>
      <w:r w:rsidRPr="001B425C">
        <w:rPr>
          <w:spacing w:val="14"/>
          <w:sz w:val="24"/>
          <w:szCs w:val="24"/>
        </w:rPr>
        <w:t xml:space="preserve">дому </w:t>
      </w:r>
      <w:r w:rsidRPr="001B425C">
        <w:rPr>
          <w:sz w:val="24"/>
          <w:szCs w:val="24"/>
        </w:rPr>
        <w:t xml:space="preserve">обучающихся, </w:t>
      </w:r>
      <w:r w:rsidRPr="001B425C">
        <w:rPr>
          <w:spacing w:val="18"/>
          <w:sz w:val="24"/>
          <w:szCs w:val="24"/>
        </w:rPr>
        <w:t>нуждающ</w:t>
      </w:r>
      <w:r w:rsidRPr="001B425C">
        <w:rPr>
          <w:spacing w:val="15"/>
          <w:sz w:val="24"/>
          <w:szCs w:val="24"/>
        </w:rPr>
        <w:t xml:space="preserve">ихся </w:t>
      </w:r>
      <w:r w:rsidRPr="001B425C">
        <w:rPr>
          <w:sz w:val="24"/>
          <w:szCs w:val="24"/>
        </w:rPr>
        <w:t xml:space="preserve">в </w:t>
      </w:r>
      <w:r w:rsidRPr="001B425C">
        <w:rPr>
          <w:spacing w:val="15"/>
          <w:sz w:val="24"/>
          <w:szCs w:val="24"/>
        </w:rPr>
        <w:t xml:space="preserve">длительном </w:t>
      </w:r>
      <w:r w:rsidRPr="001B425C">
        <w:rPr>
          <w:spacing w:val="13"/>
          <w:sz w:val="24"/>
          <w:szCs w:val="24"/>
        </w:rPr>
        <w:t xml:space="preserve">лечении </w:t>
      </w:r>
      <w:r w:rsidRPr="001B425C">
        <w:rPr>
          <w:sz w:val="24"/>
          <w:szCs w:val="24"/>
        </w:rPr>
        <w:t xml:space="preserve">и </w:t>
      </w:r>
      <w:r w:rsidRPr="001B425C">
        <w:rPr>
          <w:spacing w:val="18"/>
          <w:sz w:val="24"/>
          <w:szCs w:val="24"/>
        </w:rPr>
        <w:t>детей-</w:t>
      </w:r>
      <w:r w:rsidRPr="001B425C">
        <w:rPr>
          <w:sz w:val="24"/>
          <w:szCs w:val="24"/>
        </w:rPr>
        <w:t xml:space="preserve">инвалидов осуществляется в </w:t>
      </w:r>
      <w:r w:rsidRPr="001B425C">
        <w:rPr>
          <w:spacing w:val="14"/>
          <w:sz w:val="24"/>
          <w:szCs w:val="24"/>
        </w:rPr>
        <w:t xml:space="preserve">соответствии </w:t>
      </w:r>
      <w:r w:rsidRPr="001B425C">
        <w:rPr>
          <w:sz w:val="24"/>
          <w:szCs w:val="24"/>
        </w:rPr>
        <w:t xml:space="preserve">с </w:t>
      </w:r>
      <w:r w:rsidRPr="001B425C">
        <w:rPr>
          <w:spacing w:val="18"/>
          <w:sz w:val="24"/>
          <w:szCs w:val="24"/>
        </w:rPr>
        <w:t xml:space="preserve">индивидуальным </w:t>
      </w:r>
      <w:r w:rsidRPr="001B425C">
        <w:rPr>
          <w:spacing w:val="15"/>
          <w:sz w:val="24"/>
          <w:szCs w:val="24"/>
        </w:rPr>
        <w:t xml:space="preserve">учебным </w:t>
      </w:r>
      <w:r w:rsidRPr="001B425C">
        <w:rPr>
          <w:spacing w:val="13"/>
          <w:sz w:val="24"/>
          <w:szCs w:val="24"/>
        </w:rPr>
        <w:t xml:space="preserve">планом, </w:t>
      </w:r>
      <w:r w:rsidRPr="001B425C">
        <w:rPr>
          <w:spacing w:val="17"/>
          <w:sz w:val="24"/>
          <w:szCs w:val="24"/>
        </w:rPr>
        <w:t xml:space="preserve">обеспечивающим </w:t>
      </w:r>
      <w:r w:rsidRPr="001B425C">
        <w:rPr>
          <w:spacing w:val="14"/>
          <w:sz w:val="24"/>
          <w:szCs w:val="24"/>
        </w:rPr>
        <w:t xml:space="preserve">освоение </w:t>
      </w:r>
      <w:r w:rsidRPr="001B425C">
        <w:rPr>
          <w:sz w:val="24"/>
          <w:szCs w:val="24"/>
        </w:rPr>
        <w:t xml:space="preserve">образовательной </w:t>
      </w:r>
      <w:r w:rsidRPr="001B425C">
        <w:rPr>
          <w:spacing w:val="15"/>
          <w:sz w:val="24"/>
          <w:szCs w:val="24"/>
        </w:rPr>
        <w:t xml:space="preserve">программы </w:t>
      </w:r>
      <w:r w:rsidRPr="001B425C">
        <w:rPr>
          <w:sz w:val="24"/>
          <w:szCs w:val="24"/>
        </w:rPr>
        <w:t xml:space="preserve">на </w:t>
      </w:r>
      <w:r w:rsidRPr="001B425C">
        <w:rPr>
          <w:spacing w:val="14"/>
          <w:sz w:val="24"/>
          <w:szCs w:val="24"/>
        </w:rPr>
        <w:t xml:space="preserve">основе </w:t>
      </w:r>
      <w:r w:rsidRPr="001B425C">
        <w:rPr>
          <w:spacing w:val="17"/>
          <w:sz w:val="24"/>
          <w:szCs w:val="24"/>
        </w:rPr>
        <w:t xml:space="preserve">индивидуализации </w:t>
      </w:r>
      <w:r w:rsidRPr="001B425C">
        <w:rPr>
          <w:sz w:val="24"/>
          <w:szCs w:val="24"/>
        </w:rPr>
        <w:t xml:space="preserve">ее </w:t>
      </w:r>
      <w:r w:rsidRPr="001B425C">
        <w:rPr>
          <w:spacing w:val="15"/>
          <w:sz w:val="24"/>
          <w:szCs w:val="24"/>
        </w:rPr>
        <w:t xml:space="preserve">содержания </w:t>
      </w:r>
      <w:r w:rsidRPr="001B425C">
        <w:rPr>
          <w:sz w:val="24"/>
          <w:szCs w:val="24"/>
        </w:rPr>
        <w:t xml:space="preserve">с </w:t>
      </w:r>
      <w:r w:rsidRPr="001B425C">
        <w:rPr>
          <w:spacing w:val="12"/>
          <w:sz w:val="24"/>
          <w:szCs w:val="24"/>
        </w:rPr>
        <w:t xml:space="preserve">учетом </w:t>
      </w:r>
      <w:r w:rsidRPr="001B425C">
        <w:rPr>
          <w:sz w:val="24"/>
          <w:szCs w:val="24"/>
        </w:rPr>
        <w:t xml:space="preserve">особенностей и </w:t>
      </w:r>
      <w:r w:rsidRPr="001B425C">
        <w:rPr>
          <w:spacing w:val="17"/>
          <w:sz w:val="24"/>
          <w:szCs w:val="24"/>
        </w:rPr>
        <w:t xml:space="preserve">образовательных </w:t>
      </w:r>
      <w:r w:rsidRPr="001B425C">
        <w:rPr>
          <w:spacing w:val="15"/>
          <w:sz w:val="24"/>
          <w:szCs w:val="24"/>
        </w:rPr>
        <w:t xml:space="preserve">потребностей </w:t>
      </w:r>
      <w:r w:rsidRPr="001B425C">
        <w:rPr>
          <w:sz w:val="24"/>
          <w:szCs w:val="24"/>
        </w:rPr>
        <w:t>обучающегося.</w:t>
      </w:r>
    </w:p>
    <w:p w:rsidR="00072764" w:rsidRDefault="001B425C" w:rsidP="00072764">
      <w:pPr>
        <w:pStyle w:val="a3"/>
        <w:spacing w:before="226"/>
        <w:ind w:left="0" w:right="545"/>
      </w:pPr>
      <w:r>
        <w:t>Индивидуальный у</w:t>
      </w:r>
      <w:r w:rsidR="00072764" w:rsidRPr="00587855">
        <w:t xml:space="preserve">чебный план </w:t>
      </w:r>
      <w:r w:rsidR="000F2B16">
        <w:t>для обучающегося 3</w:t>
      </w:r>
      <w:r>
        <w:t xml:space="preserve"> класса по программе</w:t>
      </w:r>
      <w:r w:rsidR="00072764">
        <w:t xml:space="preserve"> начального общего образования на 202</w:t>
      </w:r>
      <w:r w:rsidR="000F2B16">
        <w:t>3</w:t>
      </w:r>
      <w:r w:rsidR="00072764">
        <w:t xml:space="preserve"> - 202</w:t>
      </w:r>
      <w:r w:rsidR="000F2B16">
        <w:t>4</w:t>
      </w:r>
      <w:r w:rsidR="00072764">
        <w:t xml:space="preserve"> учебный год,</w:t>
      </w:r>
      <w:r w:rsidR="000D4EAA" w:rsidRPr="000D4EAA">
        <w:t xml:space="preserve"> </w:t>
      </w:r>
      <w:proofErr w:type="gramStart"/>
      <w:r w:rsidR="000D4EAA">
        <w:t>является составной частью основной образовательной программы начального общего образования</w:t>
      </w:r>
      <w:r w:rsidR="00072764">
        <w:t xml:space="preserve"> определяет</w:t>
      </w:r>
      <w:proofErr w:type="gramEnd"/>
      <w:r w:rsidR="00072764">
        <w:t xml:space="preserve"> объём учебной нагрузки учащихся,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072764" w:rsidRDefault="00F37256" w:rsidP="00072764">
      <w:pPr>
        <w:spacing w:line="273" w:lineRule="auto"/>
        <w:ind w:left="6" w:firstLine="708"/>
        <w:jc w:val="both"/>
        <w:rPr>
          <w:sz w:val="28"/>
          <w:szCs w:val="24"/>
        </w:rPr>
      </w:pPr>
      <w:r>
        <w:rPr>
          <w:sz w:val="24"/>
          <w:szCs w:val="24"/>
        </w:rPr>
        <w:t>Индивидуальный у</w:t>
      </w:r>
      <w:r w:rsidR="00072764">
        <w:rPr>
          <w:sz w:val="24"/>
          <w:szCs w:val="24"/>
        </w:rPr>
        <w:t xml:space="preserve">чебный план </w:t>
      </w:r>
      <w:r w:rsidR="00072764" w:rsidRPr="00587855">
        <w:rPr>
          <w:sz w:val="24"/>
          <w:szCs w:val="24"/>
        </w:rPr>
        <w:t xml:space="preserve"> </w:t>
      </w:r>
      <w:r w:rsidR="000D4EAA" w:rsidRPr="00F37256">
        <w:rPr>
          <w:sz w:val="24"/>
        </w:rPr>
        <w:t>составлен на основе нижеследующих нормативно-правовых документов</w:t>
      </w:r>
      <w:r w:rsidR="00072764" w:rsidRPr="00F37256">
        <w:rPr>
          <w:sz w:val="28"/>
          <w:szCs w:val="24"/>
        </w:rPr>
        <w:t>:</w:t>
      </w:r>
    </w:p>
    <w:p w:rsidR="00FA7A41" w:rsidRPr="00101244" w:rsidRDefault="00F37256" w:rsidP="00101244">
      <w:pPr>
        <w:widowControl/>
        <w:autoSpaceDE/>
        <w:autoSpaceDN/>
        <w:contextualSpacing/>
        <w:rPr>
          <w:sz w:val="24"/>
          <w:szCs w:val="24"/>
        </w:rPr>
      </w:pPr>
      <w:r w:rsidRPr="00F37256">
        <w:rPr>
          <w:sz w:val="28"/>
          <w:szCs w:val="24"/>
        </w:rPr>
        <w:t xml:space="preserve">- </w:t>
      </w:r>
      <w:r w:rsidRPr="00F37256">
        <w:rPr>
          <w:sz w:val="24"/>
          <w:szCs w:val="24"/>
        </w:rPr>
        <w:t xml:space="preserve">Письма МНО РСФСР и Министерства здравоохранения РСФСР 8-28 июня 1980 г. № 281-м-17-13-16 «Перечень </w:t>
      </w:r>
      <w:proofErr w:type="gramStart"/>
      <w:r w:rsidRPr="00F37256">
        <w:rPr>
          <w:sz w:val="24"/>
          <w:szCs w:val="24"/>
        </w:rPr>
        <w:t>заболеваний</w:t>
      </w:r>
      <w:proofErr w:type="gramEnd"/>
      <w:r w:rsidRPr="00F37256">
        <w:rPr>
          <w:sz w:val="24"/>
          <w:szCs w:val="24"/>
        </w:rPr>
        <w:t xml:space="preserve"> по поводу которых дети нуждаются в индивидуальных занятиях на дому и освобождаются от посещения массовой школы»;</w:t>
      </w:r>
    </w:p>
    <w:p w:rsidR="00155D09" w:rsidRPr="00155D09" w:rsidRDefault="00155D09" w:rsidP="00155D09">
      <w:pPr>
        <w:widowControl/>
        <w:autoSpaceDE/>
        <w:autoSpaceDN/>
        <w:contextualSpacing/>
        <w:jc w:val="both"/>
        <w:rPr>
          <w:sz w:val="24"/>
          <w:szCs w:val="24"/>
        </w:rPr>
      </w:pPr>
      <w:proofErr w:type="gramStart"/>
      <w:r>
        <w:t xml:space="preserve">- </w:t>
      </w:r>
      <w:hyperlink r:id="rId9" w:history="1">
        <w:r w:rsidRPr="00155D09">
          <w:rPr>
            <w:rStyle w:val="ab"/>
            <w:color w:val="auto"/>
            <w:spacing w:val="2"/>
            <w:sz w:val="24"/>
            <w:szCs w:val="24"/>
            <w:shd w:val="clear" w:color="auto" w:fill="FFFFFF"/>
          </w:rPr>
          <w:t>Постановление Коллегии Администрации Кемеровской области от 08.11.2013 № 480 "Об утверждении Порядка регламентации и оформления отношений государственной и муниципальной образовательных организаций и родителей (законных представителей) обучающихся, нуждающихся в длительном лечении, в части организации обучения по основным общеобразовательным программам на дому или в медицинских организациях"</w:t>
        </w:r>
      </w:hyperlink>
      <w:r w:rsidRPr="00155D09">
        <w:rPr>
          <w:sz w:val="24"/>
          <w:szCs w:val="24"/>
        </w:rPr>
        <w:t xml:space="preserve">(с изменениями и дополнениями </w:t>
      </w:r>
      <w:r w:rsidRPr="00155D09">
        <w:rPr>
          <w:spacing w:val="2"/>
          <w:sz w:val="24"/>
          <w:szCs w:val="24"/>
          <w:shd w:val="clear" w:color="auto" w:fill="FFFFFF"/>
        </w:rPr>
        <w:t>от 13 октября 2014 года № 413);</w:t>
      </w:r>
      <w:proofErr w:type="gramEnd"/>
    </w:p>
    <w:p w:rsidR="00072764" w:rsidRPr="00587855" w:rsidRDefault="00A566D3" w:rsidP="00072764">
      <w:pPr>
        <w:spacing w:line="273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72764" w:rsidRPr="00587855">
        <w:rPr>
          <w:sz w:val="24"/>
          <w:szCs w:val="24"/>
        </w:rPr>
        <w:t xml:space="preserve"> Федеральный закон от 29.12.2012 № 273-</w:t>
      </w:r>
      <w:r w:rsidR="00F37256">
        <w:rPr>
          <w:sz w:val="24"/>
          <w:szCs w:val="24"/>
        </w:rPr>
        <w:t xml:space="preserve">ФЗ «Об образовании в Российской </w:t>
      </w:r>
      <w:r w:rsidR="00072764" w:rsidRPr="00587855">
        <w:rPr>
          <w:sz w:val="24"/>
          <w:szCs w:val="24"/>
        </w:rPr>
        <w:t xml:space="preserve">Федерации». </w:t>
      </w:r>
    </w:p>
    <w:p w:rsidR="00A566D3" w:rsidRDefault="00A566D3" w:rsidP="00A566D3">
      <w:pPr>
        <w:pStyle w:val="a5"/>
        <w:tabs>
          <w:tab w:val="left" w:pos="1658"/>
        </w:tabs>
        <w:ind w:left="0" w:right="546"/>
        <w:rPr>
          <w:sz w:val="24"/>
        </w:rPr>
      </w:pPr>
      <w:proofErr w:type="gramStart"/>
      <w:r>
        <w:rPr>
          <w:sz w:val="24"/>
          <w:szCs w:val="24"/>
        </w:rPr>
        <w:t xml:space="preserve">- </w:t>
      </w:r>
      <w:r w:rsidR="00072764" w:rsidRPr="00587855">
        <w:rPr>
          <w:sz w:val="24"/>
          <w:szCs w:val="24"/>
        </w:rPr>
        <w:t>Приказ Министерства образования и науки Российской Федерации от 06 октября 2009 г. №373 «Об утверждении Федерального государственного образовательного стандарта начального общего образовани</w:t>
      </w:r>
      <w:r w:rsidR="00072764">
        <w:rPr>
          <w:sz w:val="24"/>
          <w:szCs w:val="24"/>
        </w:rPr>
        <w:t>я» с изменениями и дополнениями</w:t>
      </w:r>
      <w:r w:rsidR="00072764">
        <w:rPr>
          <w:sz w:val="24"/>
        </w:rPr>
        <w:t xml:space="preserve"> (в </w:t>
      </w:r>
      <w:r w:rsidR="00072764">
        <w:rPr>
          <w:sz w:val="24"/>
        </w:rPr>
        <w:lastRenderedPageBreak/>
        <w:t>редакции приказов от 26</w:t>
      </w:r>
      <w:r w:rsidR="00072764">
        <w:rPr>
          <w:spacing w:val="40"/>
          <w:sz w:val="24"/>
        </w:rPr>
        <w:t xml:space="preserve"> </w:t>
      </w:r>
      <w:r w:rsidR="00072764">
        <w:rPr>
          <w:sz w:val="24"/>
        </w:rPr>
        <w:t>ноября 2010 г.</w:t>
      </w:r>
      <w:r w:rsidR="00072764">
        <w:rPr>
          <w:spacing w:val="40"/>
          <w:sz w:val="24"/>
        </w:rPr>
        <w:t xml:space="preserve"> </w:t>
      </w:r>
      <w:r w:rsidR="00072764">
        <w:rPr>
          <w:sz w:val="24"/>
        </w:rPr>
        <w:t>№ 1241,</w:t>
      </w:r>
      <w:r w:rsidR="00072764">
        <w:rPr>
          <w:spacing w:val="40"/>
          <w:sz w:val="24"/>
        </w:rPr>
        <w:t xml:space="preserve"> </w:t>
      </w:r>
      <w:r w:rsidR="00072764">
        <w:rPr>
          <w:sz w:val="24"/>
        </w:rPr>
        <w:t>от 22 сентября 2011 г. № 2357,</w:t>
      </w:r>
      <w:r w:rsidR="00072764">
        <w:rPr>
          <w:spacing w:val="75"/>
          <w:sz w:val="24"/>
        </w:rPr>
        <w:t xml:space="preserve"> </w:t>
      </w:r>
      <w:r w:rsidR="00072764">
        <w:rPr>
          <w:sz w:val="24"/>
        </w:rPr>
        <w:t>от 18 декабря 2012 г. № 1060, от 29.12.2014 № 1643, от 18.05.2015</w:t>
      </w:r>
      <w:proofErr w:type="gramEnd"/>
    </w:p>
    <w:p w:rsidR="00A566D3" w:rsidRDefault="00A566D3" w:rsidP="00A566D3">
      <w:pPr>
        <w:pStyle w:val="a5"/>
        <w:tabs>
          <w:tab w:val="left" w:pos="1658"/>
        </w:tabs>
        <w:ind w:left="0" w:right="546"/>
        <w:rPr>
          <w:sz w:val="24"/>
          <w:szCs w:val="24"/>
        </w:rPr>
      </w:pPr>
      <w:r>
        <w:rPr>
          <w:sz w:val="24"/>
        </w:rPr>
        <w:t xml:space="preserve">- </w:t>
      </w:r>
      <w:r w:rsidR="00072764" w:rsidRPr="00587855">
        <w:rPr>
          <w:sz w:val="24"/>
          <w:szCs w:val="24"/>
        </w:rPr>
        <w:t xml:space="preserve">Приказ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072764" w:rsidRPr="00A566D3" w:rsidRDefault="00A566D3" w:rsidP="00A566D3">
      <w:pPr>
        <w:pStyle w:val="a5"/>
        <w:tabs>
          <w:tab w:val="left" w:pos="1658"/>
        </w:tabs>
        <w:ind w:left="0" w:right="546"/>
        <w:rPr>
          <w:sz w:val="24"/>
        </w:rPr>
      </w:pPr>
      <w:r>
        <w:rPr>
          <w:sz w:val="24"/>
          <w:szCs w:val="24"/>
        </w:rPr>
        <w:t xml:space="preserve">- </w:t>
      </w:r>
      <w:r w:rsidR="00072764" w:rsidRPr="00587855">
        <w:rPr>
          <w:sz w:val="24"/>
          <w:szCs w:val="24"/>
        </w:rPr>
        <w:t>Письмо Министерства образования и науки РФ от 9 октября 2017 г. № ТС-945/08 “О реализации прав граждан на получение образования на родном языке”.</w:t>
      </w:r>
    </w:p>
    <w:p w:rsidR="00072764" w:rsidRPr="00587855" w:rsidRDefault="00A566D3" w:rsidP="00A566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2764" w:rsidRPr="00587855">
        <w:rPr>
          <w:sz w:val="24"/>
          <w:szCs w:val="24"/>
        </w:rPr>
        <w:t>Письмо Федеральной службы по надзору в сфере образования и науки от 20 июня 2018 г. N 05-192 «О вопросах изучения родных языков из числа языков народов РФ».</w:t>
      </w:r>
    </w:p>
    <w:p w:rsidR="00A566D3" w:rsidRDefault="00A566D3" w:rsidP="00A566D3">
      <w:pPr>
        <w:pStyle w:val="a5"/>
        <w:tabs>
          <w:tab w:val="left" w:pos="1749"/>
        </w:tabs>
        <w:ind w:left="0" w:right="548"/>
        <w:rPr>
          <w:sz w:val="24"/>
        </w:rPr>
      </w:pPr>
      <w:r>
        <w:rPr>
          <w:sz w:val="24"/>
          <w:szCs w:val="24"/>
        </w:rPr>
        <w:t xml:space="preserve">- </w:t>
      </w:r>
      <w:r w:rsidR="00072764" w:rsidRPr="00587855">
        <w:rPr>
          <w:sz w:val="24"/>
          <w:szCs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22.03.2021г. № 115;</w:t>
      </w:r>
    </w:p>
    <w:p w:rsidR="00A566D3" w:rsidRDefault="00A566D3" w:rsidP="00A566D3">
      <w:pPr>
        <w:pStyle w:val="a5"/>
        <w:numPr>
          <w:ilvl w:val="0"/>
          <w:numId w:val="1"/>
        </w:numPr>
        <w:tabs>
          <w:tab w:val="left" w:pos="142"/>
        </w:tabs>
        <w:ind w:left="0" w:right="544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28.09.2020г. №</w:t>
      </w:r>
      <w:r>
        <w:rPr>
          <w:spacing w:val="-1"/>
          <w:sz w:val="24"/>
        </w:rPr>
        <w:t xml:space="preserve"> </w:t>
      </w:r>
      <w:r>
        <w:rPr>
          <w:sz w:val="24"/>
        </w:rPr>
        <w:t>28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СП 2.4.3648-</w:t>
      </w:r>
    </w:p>
    <w:p w:rsidR="00A566D3" w:rsidRDefault="00A566D3" w:rsidP="00A566D3">
      <w:pPr>
        <w:pStyle w:val="a3"/>
        <w:ind w:left="0" w:right="550"/>
      </w:pPr>
      <w:r>
        <w:t>20 «Санитарно-эпидемиологические требования к организациям воспитания и обучения, отдыха и оздоровления детей и молодежи»;</w:t>
      </w:r>
    </w:p>
    <w:p w:rsidR="00A566D3" w:rsidRDefault="00A566D3" w:rsidP="00A566D3">
      <w:pPr>
        <w:pStyle w:val="a5"/>
        <w:numPr>
          <w:ilvl w:val="0"/>
          <w:numId w:val="1"/>
        </w:numPr>
        <w:tabs>
          <w:tab w:val="left" w:pos="142"/>
        </w:tabs>
        <w:ind w:left="0" w:right="552" w:firstLine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566D3" w:rsidRPr="000F2B16" w:rsidRDefault="00A566D3" w:rsidP="000F2B16">
      <w:pPr>
        <w:spacing w:line="273" w:lineRule="auto"/>
        <w:ind w:left="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072764" w:rsidRPr="00587855">
        <w:rPr>
          <w:sz w:val="24"/>
          <w:szCs w:val="24"/>
        </w:rPr>
        <w:t>Постановление Коллегии Администрации Кемеровской области от 13.10.2014 № 413 о внесении изменения в постановление Коллегии Администрации Кемеровской области от 08.11.2013 № 480 «Об утверждении Порядка регламентации и оформления отношений государственной и муниципальной образовательных организаций и родителей (законных представителей) обучающихся, нуждающихся в длительном лечении, в части организации обучения по основным общеобразовательным программам на дому или в медицинских организациях».</w:t>
      </w:r>
      <w:proofErr w:type="gramEnd"/>
    </w:p>
    <w:p w:rsidR="00155D09" w:rsidRPr="00F37256" w:rsidRDefault="00FA7A41" w:rsidP="00155D09">
      <w:pPr>
        <w:pStyle w:val="a3"/>
        <w:ind w:left="0"/>
      </w:pPr>
      <w:r>
        <w:rPr>
          <w:spacing w:val="17"/>
        </w:rPr>
        <w:t xml:space="preserve">      </w:t>
      </w:r>
      <w:proofErr w:type="gramStart"/>
      <w:r w:rsidR="00155D09" w:rsidRPr="00F37256">
        <w:rPr>
          <w:spacing w:val="17"/>
        </w:rPr>
        <w:t>Индивидуальный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4"/>
        </w:rPr>
        <w:t>учебный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0"/>
        </w:rPr>
        <w:t>план</w:t>
      </w:r>
      <w:r w:rsidR="00155D09" w:rsidRPr="00F37256">
        <w:rPr>
          <w:spacing w:val="80"/>
        </w:rPr>
        <w:t xml:space="preserve"> </w:t>
      </w:r>
      <w:r w:rsidR="00155D09" w:rsidRPr="00F37256">
        <w:t>на</w:t>
      </w:r>
      <w:r w:rsidR="00155D09" w:rsidRPr="00F37256">
        <w:rPr>
          <w:spacing w:val="80"/>
        </w:rPr>
        <w:t xml:space="preserve"> </w:t>
      </w:r>
      <w:r w:rsidR="00155D09" w:rsidRPr="00F37256">
        <w:t>конкретного</w:t>
      </w:r>
      <w:r w:rsidR="00155D09" w:rsidRPr="00F37256">
        <w:rPr>
          <w:spacing w:val="80"/>
        </w:rPr>
        <w:t xml:space="preserve"> </w:t>
      </w:r>
      <w:r w:rsidR="00155D09" w:rsidRPr="00F37256">
        <w:t>обучающегося</w:t>
      </w:r>
      <w:r w:rsidR="00155D09" w:rsidRPr="00F37256">
        <w:rPr>
          <w:spacing w:val="80"/>
        </w:rPr>
        <w:t xml:space="preserve"> </w:t>
      </w:r>
      <w:r w:rsidR="00155D09" w:rsidRPr="00F37256">
        <w:t>на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2"/>
        </w:rPr>
        <w:t>дому</w:t>
      </w:r>
      <w:r w:rsidR="00155D09" w:rsidRPr="00F37256">
        <w:rPr>
          <w:spacing w:val="80"/>
        </w:rPr>
        <w:t xml:space="preserve"> </w:t>
      </w:r>
      <w:r w:rsidR="00155D09" w:rsidRPr="00F37256">
        <w:t xml:space="preserve">соответствует учебному </w:t>
      </w:r>
      <w:r w:rsidR="00155D09" w:rsidRPr="00F37256">
        <w:rPr>
          <w:spacing w:val="13"/>
        </w:rPr>
        <w:t xml:space="preserve">плану </w:t>
      </w:r>
      <w:r w:rsidR="00155D09" w:rsidRPr="00F37256">
        <w:rPr>
          <w:spacing w:val="11"/>
        </w:rPr>
        <w:t>того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1"/>
        </w:rPr>
        <w:t xml:space="preserve">класса, </w:t>
      </w:r>
      <w:r w:rsidR="00155D09" w:rsidRPr="00F37256">
        <w:t xml:space="preserve">в </w:t>
      </w:r>
      <w:r w:rsidR="00155D09" w:rsidRPr="00F37256">
        <w:rPr>
          <w:spacing w:val="13"/>
        </w:rPr>
        <w:t>котором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2"/>
        </w:rPr>
        <w:t xml:space="preserve">учится </w:t>
      </w:r>
      <w:r w:rsidR="00155D09" w:rsidRPr="00F37256">
        <w:rPr>
          <w:spacing w:val="14"/>
        </w:rPr>
        <w:t xml:space="preserve">ребенок, </w:t>
      </w:r>
      <w:r w:rsidR="00155D09" w:rsidRPr="00F37256">
        <w:t>с обязательным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4"/>
        </w:rPr>
        <w:t>включением</w:t>
      </w:r>
      <w:r w:rsidR="00155D09" w:rsidRPr="00F37256">
        <w:rPr>
          <w:spacing w:val="40"/>
        </w:rPr>
        <w:t xml:space="preserve"> </w:t>
      </w:r>
      <w:r w:rsidR="00155D09" w:rsidRPr="00F37256">
        <w:t xml:space="preserve">всех предметов учебного </w:t>
      </w:r>
      <w:r w:rsidR="00155D09" w:rsidRPr="00F37256">
        <w:rPr>
          <w:spacing w:val="10"/>
        </w:rPr>
        <w:t xml:space="preserve">плана, </w:t>
      </w:r>
      <w:r w:rsidR="00155D09" w:rsidRPr="00F37256">
        <w:rPr>
          <w:spacing w:val="18"/>
        </w:rPr>
        <w:t xml:space="preserve">минимума </w:t>
      </w:r>
      <w:r w:rsidR="00155D09" w:rsidRPr="00F37256">
        <w:t xml:space="preserve">контрольных и практических </w:t>
      </w:r>
      <w:r w:rsidR="00155D09" w:rsidRPr="00F37256">
        <w:rPr>
          <w:spacing w:val="12"/>
        </w:rPr>
        <w:t xml:space="preserve">работ, </w:t>
      </w:r>
      <w:r w:rsidR="00155D09" w:rsidRPr="00F37256">
        <w:rPr>
          <w:spacing w:val="10"/>
        </w:rPr>
        <w:t xml:space="preserve">форм </w:t>
      </w:r>
      <w:r w:rsidR="00155D09" w:rsidRPr="00F37256">
        <w:t xml:space="preserve">и </w:t>
      </w:r>
      <w:r w:rsidR="00155D09" w:rsidRPr="00F37256">
        <w:rPr>
          <w:spacing w:val="13"/>
        </w:rPr>
        <w:t xml:space="preserve">сроков </w:t>
      </w:r>
      <w:r w:rsidR="00155D09" w:rsidRPr="00F37256">
        <w:rPr>
          <w:spacing w:val="14"/>
        </w:rPr>
        <w:t xml:space="preserve">проведения </w:t>
      </w:r>
      <w:r w:rsidR="00155D09" w:rsidRPr="00F37256">
        <w:t xml:space="preserve">промежуточной </w:t>
      </w:r>
      <w:r w:rsidR="00155D09" w:rsidRPr="00F37256">
        <w:rPr>
          <w:spacing w:val="14"/>
        </w:rPr>
        <w:t xml:space="preserve">аттестации, </w:t>
      </w:r>
      <w:r w:rsidR="00155D09" w:rsidRPr="00F37256">
        <w:t xml:space="preserve">с </w:t>
      </w:r>
      <w:r w:rsidR="00155D09" w:rsidRPr="00F37256">
        <w:rPr>
          <w:spacing w:val="13"/>
        </w:rPr>
        <w:t xml:space="preserve">учетом </w:t>
      </w:r>
      <w:r w:rsidR="00155D09" w:rsidRPr="00F37256">
        <w:t xml:space="preserve">индивидуальных </w:t>
      </w:r>
      <w:r w:rsidR="00155D09" w:rsidRPr="00F37256">
        <w:rPr>
          <w:spacing w:val="18"/>
        </w:rPr>
        <w:t xml:space="preserve">психофизических </w:t>
      </w:r>
      <w:r w:rsidR="00155D09" w:rsidRPr="00F37256">
        <w:rPr>
          <w:spacing w:val="14"/>
        </w:rPr>
        <w:t xml:space="preserve">особенностей </w:t>
      </w:r>
      <w:r w:rsidR="00155D09" w:rsidRPr="00F37256">
        <w:rPr>
          <w:spacing w:val="12"/>
        </w:rPr>
        <w:t xml:space="preserve">ребенка, </w:t>
      </w:r>
      <w:r w:rsidR="00155D09" w:rsidRPr="00F37256">
        <w:rPr>
          <w:spacing w:val="17"/>
        </w:rPr>
        <w:t>медицинскими рекомендациями</w:t>
      </w:r>
      <w:r w:rsidR="00155D09" w:rsidRPr="00F37256">
        <w:rPr>
          <w:spacing w:val="40"/>
        </w:rPr>
        <w:t xml:space="preserve"> </w:t>
      </w:r>
      <w:r w:rsidR="00155D09" w:rsidRPr="00F37256">
        <w:t>и</w:t>
      </w:r>
      <w:r w:rsidR="00155D09" w:rsidRPr="00F37256">
        <w:rPr>
          <w:spacing w:val="40"/>
        </w:rPr>
        <w:t xml:space="preserve"> </w:t>
      </w:r>
      <w:r w:rsidR="00155D09" w:rsidRPr="00F37256">
        <w:t>нормативными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7"/>
        </w:rPr>
        <w:t>локальными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3"/>
        </w:rPr>
        <w:t>актами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3"/>
        </w:rPr>
        <w:t>школы.</w:t>
      </w:r>
      <w:proofErr w:type="gramEnd"/>
      <w:r w:rsidR="00155D09" w:rsidRPr="00F37256">
        <w:rPr>
          <w:spacing w:val="40"/>
        </w:rPr>
        <w:t xml:space="preserve"> </w:t>
      </w:r>
      <w:r w:rsidR="00155D09" w:rsidRPr="00F37256">
        <w:rPr>
          <w:spacing w:val="12"/>
        </w:rPr>
        <w:t>Учебная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3"/>
        </w:rPr>
        <w:t>нагрузка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8"/>
        </w:rPr>
        <w:t>обучающегося</w:t>
      </w:r>
      <w:r w:rsidR="00155D09" w:rsidRPr="00F37256">
        <w:rPr>
          <w:spacing w:val="40"/>
        </w:rPr>
        <w:t xml:space="preserve"> </w:t>
      </w:r>
      <w:r w:rsidR="00155D09" w:rsidRPr="00F37256">
        <w:t xml:space="preserve">на </w:t>
      </w:r>
      <w:r w:rsidR="00155D09" w:rsidRPr="00F37256">
        <w:rPr>
          <w:spacing w:val="12"/>
        </w:rPr>
        <w:t>дому</w:t>
      </w:r>
      <w:r w:rsidR="00155D09" w:rsidRPr="00F37256">
        <w:rPr>
          <w:spacing w:val="80"/>
        </w:rPr>
        <w:t xml:space="preserve"> </w:t>
      </w:r>
      <w:r w:rsidR="00155D09" w:rsidRPr="00F37256">
        <w:t>соответствует</w:t>
      </w:r>
      <w:r w:rsidR="00155D09" w:rsidRPr="00F37256">
        <w:rPr>
          <w:spacing w:val="80"/>
        </w:rPr>
        <w:t xml:space="preserve"> </w:t>
      </w:r>
      <w:r w:rsidR="00155D09" w:rsidRPr="00F37256">
        <w:t>федеральным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7"/>
        </w:rPr>
        <w:t>государственным</w:t>
      </w:r>
      <w:r w:rsidR="00155D09" w:rsidRPr="00F37256">
        <w:rPr>
          <w:spacing w:val="80"/>
        </w:rPr>
        <w:t xml:space="preserve"> </w:t>
      </w:r>
      <w:r w:rsidR="00155D09" w:rsidRPr="00F37256">
        <w:t>образовательным</w:t>
      </w:r>
      <w:r w:rsidR="00155D09" w:rsidRPr="00F37256">
        <w:rPr>
          <w:spacing w:val="80"/>
        </w:rPr>
        <w:t xml:space="preserve"> </w:t>
      </w:r>
      <w:r w:rsidR="00155D09" w:rsidRPr="00F37256">
        <w:t>стандартам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4"/>
        </w:rPr>
        <w:t xml:space="preserve">общего </w:t>
      </w:r>
      <w:r w:rsidR="00155D09" w:rsidRPr="00F37256">
        <w:t xml:space="preserve">образования, примерным основным </w:t>
      </w:r>
      <w:r w:rsidR="00155D09" w:rsidRPr="00F37256">
        <w:rPr>
          <w:spacing w:val="13"/>
        </w:rPr>
        <w:t>общ</w:t>
      </w:r>
      <w:r w:rsidR="00155D09" w:rsidRPr="00F37256">
        <w:rPr>
          <w:spacing w:val="17"/>
        </w:rPr>
        <w:t xml:space="preserve">еобразовательным </w:t>
      </w:r>
      <w:r w:rsidR="00155D09" w:rsidRPr="00F37256">
        <w:rPr>
          <w:spacing w:val="10"/>
        </w:rPr>
        <w:t xml:space="preserve">и/или </w:t>
      </w:r>
      <w:r w:rsidR="00155D09" w:rsidRPr="00F37256">
        <w:t xml:space="preserve">адаптированным основным </w:t>
      </w:r>
      <w:r w:rsidR="00155D09" w:rsidRPr="00F37256">
        <w:rPr>
          <w:spacing w:val="17"/>
        </w:rPr>
        <w:t>общеобразовательным</w:t>
      </w:r>
      <w:r w:rsidR="00155D09" w:rsidRPr="00F37256">
        <w:rPr>
          <w:spacing w:val="40"/>
        </w:rPr>
        <w:t xml:space="preserve"> </w:t>
      </w:r>
      <w:r w:rsidR="00155D09" w:rsidRPr="00F37256">
        <w:t>программам, а</w:t>
      </w:r>
      <w:r w:rsidR="00155D09" w:rsidRPr="00F37256">
        <w:rPr>
          <w:spacing w:val="14"/>
        </w:rPr>
        <w:t xml:space="preserve"> также</w:t>
      </w:r>
      <w:r w:rsidR="00155D09" w:rsidRPr="00F37256">
        <w:rPr>
          <w:spacing w:val="17"/>
        </w:rPr>
        <w:t xml:space="preserve"> санитарно-эпидемиологическими требованиями</w:t>
      </w:r>
      <w:r w:rsidR="00155D09" w:rsidRPr="00F37256">
        <w:rPr>
          <w:spacing w:val="40"/>
        </w:rPr>
        <w:t xml:space="preserve"> </w:t>
      </w:r>
      <w:r w:rsidR="00155D09" w:rsidRPr="00F37256">
        <w:t>к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4"/>
        </w:rPr>
        <w:t>условиям</w:t>
      </w:r>
      <w:r w:rsidR="00155D09" w:rsidRPr="00F37256">
        <w:rPr>
          <w:spacing w:val="40"/>
        </w:rPr>
        <w:t xml:space="preserve"> </w:t>
      </w:r>
      <w:r w:rsidR="00155D09" w:rsidRPr="00F37256">
        <w:t>и организации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4"/>
        </w:rPr>
        <w:t>обучения</w:t>
      </w:r>
      <w:r w:rsidR="00155D09" w:rsidRPr="00F37256">
        <w:rPr>
          <w:spacing w:val="40"/>
        </w:rPr>
        <w:t xml:space="preserve"> </w:t>
      </w:r>
      <w:r w:rsidR="00155D09" w:rsidRPr="00F37256">
        <w:t xml:space="preserve">в </w:t>
      </w:r>
      <w:r w:rsidR="00155D09">
        <w:rPr>
          <w:spacing w:val="13"/>
        </w:rPr>
        <w:t>общ</w:t>
      </w:r>
      <w:r w:rsidR="00155D09" w:rsidRPr="00F37256">
        <w:rPr>
          <w:spacing w:val="17"/>
        </w:rPr>
        <w:t>еобразовательных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4"/>
        </w:rPr>
        <w:t>организациях.</w:t>
      </w:r>
    </w:p>
    <w:p w:rsidR="00155D09" w:rsidRPr="00F37256" w:rsidRDefault="00155D09" w:rsidP="00155D09">
      <w:pPr>
        <w:pStyle w:val="a3"/>
        <w:ind w:left="0"/>
        <w:rPr>
          <w:sz w:val="18"/>
        </w:rPr>
      </w:pPr>
    </w:p>
    <w:p w:rsidR="00155D09" w:rsidRPr="00F37256" w:rsidRDefault="00FA7A41" w:rsidP="00155D09">
      <w:pPr>
        <w:pStyle w:val="a3"/>
        <w:ind w:left="0"/>
      </w:pPr>
      <w:r>
        <w:t xml:space="preserve">        </w:t>
      </w:r>
      <w:r w:rsidR="00155D09" w:rsidRPr="00F37256">
        <w:t>В</w:t>
      </w:r>
      <w:r w:rsidR="00155D09" w:rsidRPr="00F37256">
        <w:rPr>
          <w:spacing w:val="40"/>
        </w:rPr>
        <w:t xml:space="preserve"> </w:t>
      </w:r>
      <w:r w:rsidR="00155D09" w:rsidRPr="00F37256">
        <w:t>том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2"/>
        </w:rPr>
        <w:t>случае,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9"/>
        </w:rPr>
        <w:t>если</w:t>
      </w:r>
      <w:r w:rsidR="00155D09" w:rsidRPr="00F37256">
        <w:rPr>
          <w:spacing w:val="80"/>
        </w:rPr>
        <w:t xml:space="preserve"> </w:t>
      </w:r>
      <w:r w:rsidR="00155D09" w:rsidRPr="00F37256">
        <w:t>обеспечить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7"/>
        </w:rPr>
        <w:t>реализацию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9"/>
        </w:rPr>
        <w:t>всех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1"/>
        </w:rPr>
        <w:t>часов</w:t>
      </w:r>
      <w:r w:rsidR="00155D09" w:rsidRPr="00F37256">
        <w:rPr>
          <w:spacing w:val="80"/>
        </w:rPr>
        <w:t xml:space="preserve"> </w:t>
      </w:r>
      <w:r w:rsidR="00155D09" w:rsidRPr="00F37256">
        <w:t>индивидуального</w:t>
      </w:r>
      <w:r w:rsidR="00155D09" w:rsidRPr="00F37256">
        <w:rPr>
          <w:spacing w:val="80"/>
        </w:rPr>
        <w:t xml:space="preserve"> </w:t>
      </w:r>
      <w:r w:rsidR="00155D09" w:rsidRPr="00F37256">
        <w:t>учебного</w:t>
      </w:r>
      <w:r w:rsidR="00155D09" w:rsidRPr="00F37256">
        <w:rPr>
          <w:spacing w:val="80"/>
        </w:rPr>
        <w:t xml:space="preserve"> </w:t>
      </w:r>
      <w:r w:rsidR="00155D09" w:rsidRPr="00F37256">
        <w:rPr>
          <w:spacing w:val="12"/>
        </w:rPr>
        <w:t xml:space="preserve">плана </w:t>
      </w:r>
      <w:r w:rsidR="00155D09" w:rsidRPr="00F37256">
        <w:rPr>
          <w:spacing w:val="14"/>
        </w:rPr>
        <w:t>только</w:t>
      </w:r>
      <w:r w:rsidR="00155D09" w:rsidRPr="00F37256">
        <w:rPr>
          <w:spacing w:val="40"/>
        </w:rPr>
        <w:t xml:space="preserve"> </w:t>
      </w:r>
      <w:r w:rsidR="00155D09" w:rsidRPr="00F37256">
        <w:t>посещением</w:t>
      </w:r>
      <w:r w:rsidR="00155D09" w:rsidRPr="00F37256">
        <w:rPr>
          <w:spacing w:val="40"/>
        </w:rPr>
        <w:t xml:space="preserve"> </w:t>
      </w:r>
      <w:r w:rsidR="00155D09" w:rsidRPr="00F37256">
        <w:t>обучающегося</w:t>
      </w:r>
      <w:r w:rsidR="00155D09" w:rsidRPr="00F37256">
        <w:rPr>
          <w:spacing w:val="80"/>
        </w:rPr>
        <w:t xml:space="preserve"> </w:t>
      </w:r>
      <w:r w:rsidR="00155D09" w:rsidRPr="00F37256">
        <w:t>учителем</w:t>
      </w:r>
      <w:r w:rsidR="00155D09" w:rsidRPr="00F37256">
        <w:rPr>
          <w:spacing w:val="40"/>
        </w:rPr>
        <w:t xml:space="preserve"> </w:t>
      </w:r>
      <w:r w:rsidR="00155D09" w:rsidRPr="00F37256">
        <w:t>невозможно,</w:t>
      </w:r>
      <w:r w:rsidR="00155D09" w:rsidRPr="00F37256">
        <w:rPr>
          <w:spacing w:val="40"/>
        </w:rPr>
        <w:t xml:space="preserve"> </w:t>
      </w:r>
      <w:r w:rsidR="00155D09" w:rsidRPr="00F37256">
        <w:t>то</w:t>
      </w:r>
      <w:r w:rsidR="00155D09" w:rsidRPr="00F37256">
        <w:rPr>
          <w:spacing w:val="40"/>
        </w:rPr>
        <w:t xml:space="preserve"> </w:t>
      </w:r>
      <w:r w:rsidR="00155D09" w:rsidRPr="00F37256">
        <w:t>для</w:t>
      </w:r>
      <w:r w:rsidR="00155D09" w:rsidRPr="00F37256">
        <w:rPr>
          <w:spacing w:val="40"/>
        </w:rPr>
        <w:t xml:space="preserve"> </w:t>
      </w:r>
      <w:r w:rsidR="00155D09" w:rsidRPr="00F37256">
        <w:t>получения</w:t>
      </w:r>
      <w:r w:rsidR="00155D09" w:rsidRPr="00F37256">
        <w:rPr>
          <w:spacing w:val="40"/>
        </w:rPr>
        <w:t xml:space="preserve"> </w:t>
      </w:r>
      <w:r w:rsidR="00155D09" w:rsidRPr="00F37256">
        <w:t xml:space="preserve">качественного образования </w:t>
      </w:r>
      <w:r w:rsidR="00155D09" w:rsidRPr="00F37256">
        <w:rPr>
          <w:spacing w:val="11"/>
        </w:rPr>
        <w:t xml:space="preserve">для </w:t>
      </w:r>
      <w:r w:rsidR="00155D09" w:rsidRPr="00F37256">
        <w:rPr>
          <w:spacing w:val="17"/>
        </w:rPr>
        <w:t xml:space="preserve">обучающихся </w:t>
      </w:r>
      <w:r w:rsidR="00155D09" w:rsidRPr="00F37256">
        <w:t xml:space="preserve">на </w:t>
      </w:r>
      <w:r w:rsidR="00155D09" w:rsidRPr="00F37256">
        <w:rPr>
          <w:spacing w:val="14"/>
        </w:rPr>
        <w:t xml:space="preserve">дому </w:t>
      </w:r>
      <w:r w:rsidR="00155D09" w:rsidRPr="00F37256">
        <w:rPr>
          <w:spacing w:val="17"/>
        </w:rPr>
        <w:t xml:space="preserve">предусмотрено </w:t>
      </w:r>
      <w:r w:rsidR="00155D09" w:rsidRPr="00F37256">
        <w:t xml:space="preserve">обучение с использованием </w:t>
      </w:r>
      <w:r w:rsidR="00155D09" w:rsidRPr="00F37256">
        <w:rPr>
          <w:spacing w:val="18"/>
        </w:rPr>
        <w:t xml:space="preserve">дистанционных </w:t>
      </w:r>
      <w:r w:rsidR="00155D09" w:rsidRPr="00F37256">
        <w:t xml:space="preserve">образовательных технологий (ст. 16 </w:t>
      </w:r>
      <w:r w:rsidR="00155D09" w:rsidRPr="00F37256">
        <w:rPr>
          <w:spacing w:val="14"/>
        </w:rPr>
        <w:t xml:space="preserve">Закона </w:t>
      </w:r>
      <w:r w:rsidR="00155D09" w:rsidRPr="00F37256">
        <w:t xml:space="preserve">№ </w:t>
      </w:r>
      <w:r w:rsidR="00155D09" w:rsidRPr="00F37256">
        <w:rPr>
          <w:spacing w:val="12"/>
        </w:rPr>
        <w:t>27Э-</w:t>
      </w:r>
      <w:r w:rsidR="00155D09" w:rsidRPr="00F37256">
        <w:t>ФЗ)</w:t>
      </w:r>
      <w:proofErr w:type="gramStart"/>
      <w:r w:rsidR="00155D09" w:rsidRPr="00F37256">
        <w:t>.</w:t>
      </w:r>
      <w:proofErr w:type="gramEnd"/>
      <w:r w:rsidR="00155D09" w:rsidRPr="00F37256">
        <w:t xml:space="preserve"> </w:t>
      </w:r>
      <w:proofErr w:type="gramStart"/>
      <w:r w:rsidR="00155D09" w:rsidRPr="00F37256">
        <w:t>с</w:t>
      </w:r>
      <w:proofErr w:type="gramEnd"/>
      <w:r w:rsidR="00155D09" w:rsidRPr="00F37256">
        <w:t xml:space="preserve">овмещение </w:t>
      </w:r>
      <w:r w:rsidR="00155D09" w:rsidRPr="00F37256">
        <w:rPr>
          <w:spacing w:val="13"/>
        </w:rPr>
        <w:t xml:space="preserve">занятий </w:t>
      </w:r>
      <w:r w:rsidR="00155D09" w:rsidRPr="00F37256">
        <w:t xml:space="preserve">с </w:t>
      </w:r>
      <w:r w:rsidR="00155D09" w:rsidRPr="00F37256">
        <w:rPr>
          <w:spacing w:val="14"/>
        </w:rPr>
        <w:t xml:space="preserve">учителем </w:t>
      </w:r>
      <w:r w:rsidR="00155D09" w:rsidRPr="00F37256">
        <w:t xml:space="preserve">на дому с посещением ребенком отдельных </w:t>
      </w:r>
      <w:r w:rsidR="00155D09" w:rsidRPr="00F37256">
        <w:rPr>
          <w:spacing w:val="14"/>
        </w:rPr>
        <w:t xml:space="preserve">предметов </w:t>
      </w:r>
      <w:r w:rsidR="00155D09" w:rsidRPr="00F37256">
        <w:t xml:space="preserve">в </w:t>
      </w:r>
      <w:r w:rsidR="00155D09" w:rsidRPr="00F37256">
        <w:rPr>
          <w:spacing w:val="14"/>
        </w:rPr>
        <w:t xml:space="preserve">школе </w:t>
      </w:r>
      <w:r w:rsidR="00155D09" w:rsidRPr="00F37256">
        <w:t xml:space="preserve">и </w:t>
      </w:r>
      <w:r w:rsidR="00155D09" w:rsidRPr="00F37256">
        <w:rPr>
          <w:spacing w:val="14"/>
        </w:rPr>
        <w:t xml:space="preserve">организации </w:t>
      </w:r>
      <w:r w:rsidR="00155D09" w:rsidRPr="00F37256">
        <w:t xml:space="preserve">самостоятельной </w:t>
      </w:r>
      <w:r w:rsidR="00155D09" w:rsidRPr="00F37256">
        <w:rPr>
          <w:spacing w:val="13"/>
        </w:rPr>
        <w:t xml:space="preserve">работы </w:t>
      </w:r>
      <w:r w:rsidR="00155D09" w:rsidRPr="00F37256">
        <w:rPr>
          <w:spacing w:val="17"/>
        </w:rPr>
        <w:t xml:space="preserve">обучающихся </w:t>
      </w:r>
      <w:r w:rsidR="00155D09" w:rsidRPr="00F37256">
        <w:t>(</w:t>
      </w:r>
      <w:r w:rsidR="00155D09" w:rsidRPr="00F37256">
        <w:rPr>
          <w:spacing w:val="-13"/>
        </w:rPr>
        <w:t xml:space="preserve"> </w:t>
      </w:r>
      <w:r w:rsidR="00155D09" w:rsidRPr="00F37256">
        <w:t>п</w:t>
      </w:r>
      <w:r w:rsidR="00155D09" w:rsidRPr="00F37256">
        <w:rPr>
          <w:spacing w:val="-12"/>
        </w:rPr>
        <w:t xml:space="preserve"> </w:t>
      </w:r>
      <w:r w:rsidR="00155D09" w:rsidRPr="00F37256">
        <w:t>.</w:t>
      </w:r>
      <w:r w:rsidR="00155D09" w:rsidRPr="00F37256">
        <w:rPr>
          <w:spacing w:val="-13"/>
        </w:rPr>
        <w:t xml:space="preserve"> </w:t>
      </w:r>
      <w:r w:rsidR="00155D09" w:rsidRPr="00F37256">
        <w:t xml:space="preserve">1.3 </w:t>
      </w:r>
      <w:r w:rsidR="00155D09" w:rsidRPr="00F37256">
        <w:rPr>
          <w:spacing w:val="17"/>
        </w:rPr>
        <w:t>инструктивно-</w:t>
      </w:r>
      <w:r w:rsidR="00155D09" w:rsidRPr="00F37256">
        <w:t xml:space="preserve">методического письма </w:t>
      </w:r>
      <w:r w:rsidR="00155D09" w:rsidRPr="00F37256">
        <w:rPr>
          <w:spacing w:val="9"/>
        </w:rPr>
        <w:t xml:space="preserve">«Об </w:t>
      </w:r>
      <w:r w:rsidR="00155D09" w:rsidRPr="00F37256">
        <w:t xml:space="preserve">организации обучения на </w:t>
      </w:r>
      <w:r w:rsidR="00155D09" w:rsidRPr="00F37256">
        <w:rPr>
          <w:spacing w:val="14"/>
        </w:rPr>
        <w:t xml:space="preserve">дому </w:t>
      </w:r>
      <w:r w:rsidR="00155D09" w:rsidRPr="00F37256">
        <w:t xml:space="preserve">по основным </w:t>
      </w:r>
      <w:r w:rsidR="00155D09" w:rsidRPr="00F37256">
        <w:rPr>
          <w:spacing w:val="17"/>
        </w:rPr>
        <w:t xml:space="preserve">общеобразовательным </w:t>
      </w:r>
      <w:r w:rsidR="00155D09" w:rsidRPr="00F37256">
        <w:t xml:space="preserve">программа </w:t>
      </w:r>
      <w:r w:rsidR="00155D09" w:rsidRPr="00F37256">
        <w:rPr>
          <w:spacing w:val="18"/>
        </w:rPr>
        <w:t xml:space="preserve">обучающихся, </w:t>
      </w:r>
      <w:r w:rsidR="00155D09" w:rsidRPr="00F37256">
        <w:t xml:space="preserve">нуждающихся в длительном лечении, а </w:t>
      </w:r>
      <w:r w:rsidR="00155D09" w:rsidRPr="00F37256">
        <w:rPr>
          <w:spacing w:val="13"/>
        </w:rPr>
        <w:t xml:space="preserve">также </w:t>
      </w:r>
      <w:r w:rsidR="00155D09" w:rsidRPr="00F37256">
        <w:rPr>
          <w:spacing w:val="17"/>
        </w:rPr>
        <w:t>детей-</w:t>
      </w:r>
      <w:r w:rsidR="00155D09" w:rsidRPr="00F37256">
        <w:t>инвалидов»</w:t>
      </w:r>
      <w:r w:rsidR="00155D09" w:rsidRPr="00F37256">
        <w:rPr>
          <w:spacing w:val="40"/>
        </w:rPr>
        <w:t xml:space="preserve"> </w:t>
      </w:r>
      <w:r w:rsidR="00155D09" w:rsidRPr="00F37256">
        <w:t>от</w:t>
      </w:r>
      <w:r w:rsidR="00155D09" w:rsidRPr="00F37256">
        <w:rPr>
          <w:spacing w:val="14"/>
        </w:rPr>
        <w:t xml:space="preserve"> 23.08.2016 </w:t>
      </w:r>
      <w:r w:rsidR="00155D09" w:rsidRPr="00F37256">
        <w:t>№</w:t>
      </w:r>
      <w:r w:rsidR="00155D09" w:rsidRPr="00F37256">
        <w:rPr>
          <w:spacing w:val="40"/>
        </w:rPr>
        <w:t xml:space="preserve"> </w:t>
      </w:r>
      <w:r w:rsidR="00155D09" w:rsidRPr="00F37256">
        <w:t>М О</w:t>
      </w:r>
      <w:r w:rsidR="00155D09" w:rsidRPr="00F37256">
        <w:rPr>
          <w:spacing w:val="-5"/>
        </w:rPr>
        <w:t xml:space="preserve"> </w:t>
      </w:r>
      <w:r w:rsidR="00155D09" w:rsidRPr="00F37256">
        <w:t>-</w:t>
      </w:r>
      <w:r w:rsidR="00155D09" w:rsidRPr="00F37256">
        <w:rPr>
          <w:spacing w:val="-21"/>
        </w:rPr>
        <w:t xml:space="preserve"> </w:t>
      </w:r>
      <w:r w:rsidR="00155D09" w:rsidRPr="00F37256">
        <w:rPr>
          <w:spacing w:val="10"/>
        </w:rPr>
        <w:t>16</w:t>
      </w:r>
      <w:r w:rsidR="00155D09" w:rsidRPr="00F37256">
        <w:rPr>
          <w:spacing w:val="-26"/>
        </w:rPr>
        <w:t xml:space="preserve"> </w:t>
      </w:r>
      <w:r w:rsidR="00155D09" w:rsidRPr="00F37256">
        <w:t>-</w:t>
      </w:r>
      <w:r w:rsidR="00155D09" w:rsidRPr="00F37256">
        <w:rPr>
          <w:spacing w:val="9"/>
        </w:rPr>
        <w:t>09</w:t>
      </w:r>
      <w:r w:rsidR="00155D09" w:rsidRPr="00F37256">
        <w:rPr>
          <w:spacing w:val="-26"/>
        </w:rPr>
        <w:t xml:space="preserve"> </w:t>
      </w:r>
      <w:r w:rsidR="00155D09" w:rsidRPr="00F37256">
        <w:t>-</w:t>
      </w:r>
      <w:r w:rsidR="00155D09" w:rsidRPr="00F37256">
        <w:rPr>
          <w:spacing w:val="9"/>
        </w:rPr>
        <w:t>01</w:t>
      </w:r>
      <w:r w:rsidR="00155D09" w:rsidRPr="00F37256">
        <w:rPr>
          <w:spacing w:val="-26"/>
        </w:rPr>
        <w:t xml:space="preserve"> </w:t>
      </w:r>
      <w:r w:rsidR="00155D09" w:rsidRPr="00F37256">
        <w:rPr>
          <w:spacing w:val="12"/>
        </w:rPr>
        <w:t>/815-</w:t>
      </w:r>
      <w:r w:rsidR="00155D09" w:rsidRPr="00F37256">
        <w:rPr>
          <w:spacing w:val="10"/>
        </w:rPr>
        <w:t>ТУ).</w:t>
      </w:r>
    </w:p>
    <w:p w:rsidR="00155D09" w:rsidRPr="00F37256" w:rsidRDefault="00FA7A41" w:rsidP="00155D09">
      <w:pPr>
        <w:pStyle w:val="a3"/>
        <w:ind w:left="0"/>
      </w:pPr>
      <w:r>
        <w:rPr>
          <w:spacing w:val="11"/>
        </w:rPr>
        <w:t xml:space="preserve">      </w:t>
      </w:r>
      <w:r w:rsidR="00155D09" w:rsidRPr="00F37256">
        <w:rPr>
          <w:spacing w:val="11"/>
        </w:rPr>
        <w:t>Для</w:t>
      </w:r>
      <w:r w:rsidR="00155D09" w:rsidRPr="00F37256">
        <w:rPr>
          <w:spacing w:val="68"/>
        </w:rPr>
        <w:t xml:space="preserve"> </w:t>
      </w:r>
      <w:r w:rsidR="00155D09" w:rsidRPr="00F37256">
        <w:t>расширения</w:t>
      </w:r>
      <w:r w:rsidR="00155D09" w:rsidRPr="00F37256">
        <w:rPr>
          <w:spacing w:val="80"/>
        </w:rPr>
        <w:t xml:space="preserve"> </w:t>
      </w:r>
      <w:r w:rsidR="00155D09" w:rsidRPr="00F37256">
        <w:t>индивидуального</w:t>
      </w:r>
      <w:r w:rsidR="00155D09" w:rsidRPr="00F37256">
        <w:rPr>
          <w:spacing w:val="66"/>
        </w:rPr>
        <w:t xml:space="preserve"> </w:t>
      </w:r>
      <w:r w:rsidR="00155D09" w:rsidRPr="00F37256">
        <w:t>учебного</w:t>
      </w:r>
      <w:r w:rsidR="00155D09" w:rsidRPr="00F37256">
        <w:rPr>
          <w:spacing w:val="77"/>
        </w:rPr>
        <w:t xml:space="preserve"> </w:t>
      </w:r>
      <w:r w:rsidR="00155D09" w:rsidRPr="00F37256">
        <w:rPr>
          <w:spacing w:val="13"/>
        </w:rPr>
        <w:t>плана</w:t>
      </w:r>
      <w:r w:rsidR="00155D09" w:rsidRPr="00F37256">
        <w:rPr>
          <w:spacing w:val="65"/>
        </w:rPr>
        <w:t xml:space="preserve"> </w:t>
      </w:r>
      <w:r w:rsidR="00155D09" w:rsidRPr="00F37256">
        <w:t>и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4"/>
        </w:rPr>
        <w:t>организации</w:t>
      </w:r>
      <w:r w:rsidR="00155D09" w:rsidRPr="00F37256">
        <w:rPr>
          <w:spacing w:val="76"/>
        </w:rPr>
        <w:t xml:space="preserve"> </w:t>
      </w:r>
      <w:r w:rsidR="00155D09" w:rsidRPr="00F37256">
        <w:t>образовательного</w:t>
      </w:r>
      <w:r w:rsidR="00155D09" w:rsidRPr="00F37256">
        <w:rPr>
          <w:spacing w:val="72"/>
        </w:rPr>
        <w:t xml:space="preserve"> </w:t>
      </w:r>
      <w:r w:rsidR="00155D09" w:rsidRPr="00F37256">
        <w:t xml:space="preserve">процесса в соответствии с состоянием </w:t>
      </w:r>
      <w:r w:rsidR="00155D09" w:rsidRPr="00F37256">
        <w:rPr>
          <w:spacing w:val="14"/>
        </w:rPr>
        <w:t xml:space="preserve">здоровья </w:t>
      </w:r>
      <w:r w:rsidR="00155D09" w:rsidRPr="00F37256">
        <w:t xml:space="preserve">ребенка обучение на </w:t>
      </w:r>
      <w:r w:rsidR="00155D09" w:rsidRPr="00F37256">
        <w:rPr>
          <w:spacing w:val="14"/>
        </w:rPr>
        <w:t xml:space="preserve">дому </w:t>
      </w:r>
      <w:r w:rsidR="00155D09" w:rsidRPr="00F37256">
        <w:t xml:space="preserve">с использованием </w:t>
      </w:r>
      <w:r w:rsidR="00155D09" w:rsidRPr="00F37256">
        <w:rPr>
          <w:spacing w:val="18"/>
        </w:rPr>
        <w:t xml:space="preserve">дистанционных </w:t>
      </w:r>
      <w:r w:rsidR="00155D09" w:rsidRPr="00F37256">
        <w:t xml:space="preserve">образовательных технологий осуществляется на основании </w:t>
      </w:r>
      <w:r w:rsidR="00155D09" w:rsidRPr="00F37256">
        <w:rPr>
          <w:spacing w:val="13"/>
        </w:rPr>
        <w:t xml:space="preserve">заявления </w:t>
      </w:r>
      <w:r w:rsidR="00155D09" w:rsidRPr="00F37256">
        <w:rPr>
          <w:spacing w:val="14"/>
        </w:rPr>
        <w:t xml:space="preserve">родителей </w:t>
      </w:r>
      <w:r w:rsidR="00155D09" w:rsidRPr="00F37256">
        <w:t>(законных представителей)</w:t>
      </w:r>
      <w:r w:rsidR="00155D09" w:rsidRPr="00F37256">
        <w:rPr>
          <w:spacing w:val="40"/>
        </w:rPr>
        <w:t xml:space="preserve"> </w:t>
      </w:r>
      <w:r w:rsidR="00155D09" w:rsidRPr="00F37256">
        <w:t>и</w:t>
      </w:r>
      <w:r w:rsidR="00155D09" w:rsidRPr="00F37256">
        <w:rPr>
          <w:spacing w:val="40"/>
        </w:rPr>
        <w:t xml:space="preserve"> </w:t>
      </w:r>
      <w:r w:rsidR="00155D09" w:rsidRPr="00F37256">
        <w:t>при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4"/>
        </w:rPr>
        <w:t>отсутствии</w:t>
      </w:r>
      <w:r w:rsidR="00155D09" w:rsidRPr="00F37256">
        <w:rPr>
          <w:spacing w:val="40"/>
        </w:rPr>
        <w:t xml:space="preserve"> </w:t>
      </w:r>
      <w:r w:rsidR="00155D09" w:rsidRPr="00F37256">
        <w:t>медицинских</w:t>
      </w:r>
      <w:r w:rsidR="00155D09" w:rsidRPr="00F37256">
        <w:rPr>
          <w:spacing w:val="40"/>
        </w:rPr>
        <w:t xml:space="preserve"> </w:t>
      </w:r>
      <w:r w:rsidR="00155D09" w:rsidRPr="00F37256">
        <w:t>противопоказаний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9"/>
        </w:rPr>
        <w:t>для</w:t>
      </w:r>
      <w:r w:rsidR="00155D09" w:rsidRPr="00F37256">
        <w:rPr>
          <w:spacing w:val="40"/>
        </w:rPr>
        <w:t xml:space="preserve"> </w:t>
      </w:r>
      <w:r w:rsidR="00155D09" w:rsidRPr="00F37256">
        <w:rPr>
          <w:spacing w:val="13"/>
        </w:rPr>
        <w:t>работы</w:t>
      </w:r>
      <w:r w:rsidR="00155D09" w:rsidRPr="00F37256">
        <w:rPr>
          <w:spacing w:val="40"/>
        </w:rPr>
        <w:t xml:space="preserve"> </w:t>
      </w:r>
      <w:r w:rsidR="00155D09" w:rsidRPr="00F37256">
        <w:t>с компьютером.</w:t>
      </w:r>
    </w:p>
    <w:p w:rsidR="00155D09" w:rsidRPr="00F37256" w:rsidRDefault="00155D09" w:rsidP="00155D09">
      <w:pPr>
        <w:pStyle w:val="a3"/>
        <w:ind w:left="0"/>
      </w:pPr>
      <w:r>
        <w:rPr>
          <w:spacing w:val="17"/>
        </w:rPr>
        <w:t xml:space="preserve">  </w:t>
      </w:r>
      <w:r w:rsidR="00FA7A41">
        <w:rPr>
          <w:spacing w:val="17"/>
        </w:rPr>
        <w:t xml:space="preserve">     </w:t>
      </w:r>
      <w:r>
        <w:rPr>
          <w:spacing w:val="17"/>
        </w:rPr>
        <w:t xml:space="preserve"> </w:t>
      </w:r>
      <w:r w:rsidRPr="00F37256">
        <w:rPr>
          <w:spacing w:val="17"/>
        </w:rPr>
        <w:t xml:space="preserve">Индивидуальный </w:t>
      </w:r>
      <w:r w:rsidRPr="00F37256">
        <w:rPr>
          <w:spacing w:val="14"/>
        </w:rPr>
        <w:t xml:space="preserve">учебный </w:t>
      </w:r>
      <w:r w:rsidRPr="00F37256">
        <w:rPr>
          <w:spacing w:val="11"/>
        </w:rPr>
        <w:t xml:space="preserve">план, </w:t>
      </w:r>
      <w:r w:rsidRPr="00F37256">
        <w:rPr>
          <w:spacing w:val="14"/>
        </w:rPr>
        <w:t xml:space="preserve">график занятий </w:t>
      </w:r>
      <w:r w:rsidRPr="00F37256">
        <w:t xml:space="preserve">и </w:t>
      </w:r>
      <w:r w:rsidRPr="00F37256">
        <w:rPr>
          <w:spacing w:val="12"/>
        </w:rPr>
        <w:t xml:space="preserve">объем </w:t>
      </w:r>
      <w:r w:rsidRPr="00F37256">
        <w:rPr>
          <w:spacing w:val="14"/>
        </w:rPr>
        <w:t xml:space="preserve">учебных </w:t>
      </w:r>
      <w:r w:rsidRPr="00F37256">
        <w:rPr>
          <w:spacing w:val="10"/>
        </w:rPr>
        <w:t xml:space="preserve">часов, </w:t>
      </w:r>
      <w:r w:rsidRPr="00F37256">
        <w:rPr>
          <w:spacing w:val="17"/>
        </w:rPr>
        <w:lastRenderedPageBreak/>
        <w:t xml:space="preserve">необходимых </w:t>
      </w:r>
      <w:r w:rsidRPr="00F37256">
        <w:t xml:space="preserve">для реализации </w:t>
      </w:r>
      <w:r w:rsidRPr="00F37256">
        <w:rPr>
          <w:spacing w:val="17"/>
        </w:rPr>
        <w:t xml:space="preserve">индивидуального </w:t>
      </w:r>
      <w:r w:rsidRPr="00F37256">
        <w:rPr>
          <w:spacing w:val="14"/>
        </w:rPr>
        <w:t xml:space="preserve">учебного плана </w:t>
      </w:r>
      <w:r w:rsidRPr="00F37256">
        <w:t xml:space="preserve">при организации </w:t>
      </w:r>
      <w:r w:rsidRPr="00F37256">
        <w:rPr>
          <w:spacing w:val="13"/>
        </w:rPr>
        <w:t xml:space="preserve">обучения </w:t>
      </w:r>
      <w:r w:rsidRPr="00F37256">
        <w:t xml:space="preserve">на </w:t>
      </w:r>
      <w:r w:rsidRPr="00F37256">
        <w:rPr>
          <w:spacing w:val="13"/>
        </w:rPr>
        <w:t xml:space="preserve">дому, </w:t>
      </w:r>
      <w:r w:rsidRPr="00F37256">
        <w:t>в обязательном</w:t>
      </w:r>
      <w:r w:rsidRPr="00F37256">
        <w:rPr>
          <w:spacing w:val="40"/>
        </w:rPr>
        <w:t xml:space="preserve"> </w:t>
      </w:r>
      <w:r w:rsidRPr="00F37256">
        <w:rPr>
          <w:spacing w:val="14"/>
        </w:rPr>
        <w:t xml:space="preserve">порядке </w:t>
      </w:r>
      <w:r w:rsidRPr="00F37256">
        <w:t>доводится до</w:t>
      </w:r>
      <w:r w:rsidRPr="00F37256">
        <w:rPr>
          <w:spacing w:val="13"/>
        </w:rPr>
        <w:t xml:space="preserve"> сведения</w:t>
      </w:r>
      <w:r w:rsidRPr="00F37256">
        <w:rPr>
          <w:spacing w:val="40"/>
        </w:rPr>
        <w:t xml:space="preserve"> </w:t>
      </w:r>
      <w:r w:rsidRPr="00F37256">
        <w:rPr>
          <w:spacing w:val="14"/>
        </w:rPr>
        <w:t>родителей</w:t>
      </w:r>
      <w:r w:rsidRPr="00F37256">
        <w:rPr>
          <w:spacing w:val="40"/>
        </w:rPr>
        <w:t xml:space="preserve"> </w:t>
      </w:r>
      <w:r w:rsidRPr="00F37256">
        <w:t xml:space="preserve">(законных </w:t>
      </w:r>
      <w:r w:rsidRPr="00F37256">
        <w:rPr>
          <w:spacing w:val="14"/>
        </w:rPr>
        <w:t xml:space="preserve">представителей) </w:t>
      </w:r>
      <w:r w:rsidRPr="00F37256">
        <w:rPr>
          <w:spacing w:val="17"/>
        </w:rPr>
        <w:t xml:space="preserve">обучающихся. </w:t>
      </w:r>
      <w:r w:rsidRPr="00F37256">
        <w:t>Факт</w:t>
      </w:r>
      <w:r>
        <w:t xml:space="preserve"> </w:t>
      </w:r>
      <w:r w:rsidRPr="00F37256">
        <w:rPr>
          <w:spacing w:val="40"/>
        </w:rPr>
        <w:t xml:space="preserve"> </w:t>
      </w:r>
      <w:r w:rsidRPr="00F37256">
        <w:t>ознакомления</w:t>
      </w:r>
      <w:r w:rsidRPr="00F37256">
        <w:rPr>
          <w:spacing w:val="40"/>
        </w:rPr>
        <w:t xml:space="preserve"> </w:t>
      </w:r>
      <w:r w:rsidRPr="00F37256">
        <w:rPr>
          <w:spacing w:val="13"/>
        </w:rPr>
        <w:t>заверяется</w:t>
      </w:r>
      <w:r w:rsidRPr="00F37256">
        <w:rPr>
          <w:spacing w:val="40"/>
        </w:rPr>
        <w:t xml:space="preserve"> </w:t>
      </w:r>
      <w:r w:rsidRPr="00F37256">
        <w:rPr>
          <w:spacing w:val="14"/>
        </w:rPr>
        <w:t>личной</w:t>
      </w:r>
      <w:r w:rsidRPr="00F37256">
        <w:rPr>
          <w:spacing w:val="40"/>
        </w:rPr>
        <w:t xml:space="preserve"> </w:t>
      </w:r>
      <w:r w:rsidRPr="00F37256">
        <w:t>подписью</w:t>
      </w:r>
      <w:r w:rsidRPr="00F37256">
        <w:rPr>
          <w:spacing w:val="40"/>
        </w:rPr>
        <w:t xml:space="preserve"> </w:t>
      </w:r>
      <w:r w:rsidRPr="00F37256">
        <w:rPr>
          <w:spacing w:val="14"/>
        </w:rPr>
        <w:t>родителя</w:t>
      </w:r>
      <w:r w:rsidRPr="00F37256">
        <w:rPr>
          <w:spacing w:val="40"/>
        </w:rPr>
        <w:t xml:space="preserve"> </w:t>
      </w:r>
      <w:r w:rsidRPr="00F37256">
        <w:rPr>
          <w:spacing w:val="14"/>
        </w:rPr>
        <w:t>(законного</w:t>
      </w:r>
      <w:r w:rsidRPr="00F37256">
        <w:rPr>
          <w:spacing w:val="40"/>
        </w:rPr>
        <w:t xml:space="preserve"> </w:t>
      </w:r>
      <w:r w:rsidRPr="00F37256">
        <w:rPr>
          <w:spacing w:val="13"/>
        </w:rPr>
        <w:t>представителя).</w:t>
      </w:r>
    </w:p>
    <w:p w:rsidR="00155D09" w:rsidRDefault="00155D09" w:rsidP="00155D09">
      <w:pPr>
        <w:pStyle w:val="a3"/>
        <w:ind w:left="0" w:right="38"/>
      </w:pPr>
      <w:r>
        <w:t xml:space="preserve">    Индивидуальный учебный план  (обучение на дому) начального общего образования предусматривает четырёхлетний срок освоения образовательных программ. Продолжительность у</w:t>
      </w:r>
      <w:r w:rsidR="000F2B16">
        <w:t>чебного года во 2-4 классах - 34 недели</w:t>
      </w:r>
      <w:r>
        <w:t>.</w:t>
      </w:r>
    </w:p>
    <w:p w:rsidR="00155D09" w:rsidRPr="000D16ED" w:rsidRDefault="00155D09" w:rsidP="00155D09">
      <w:pPr>
        <w:pStyle w:val="a5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Порядка регламентации и оформления отношений муниципальной образовательных организаций и родителей (законных представителей) обучающихся нуждающихся в длительном лечении в части организации обучения по основным образовательных программам на дому или в медицинских организациях, утвержденному </w:t>
      </w:r>
      <w:r w:rsidRPr="00B87645">
        <w:rPr>
          <w:sz w:val="24"/>
          <w:szCs w:val="24"/>
        </w:rPr>
        <w:t>Постановление Коллегии Администрации Кемеровской области от 08.11.2013 № 480</w:t>
      </w:r>
      <w:r>
        <w:rPr>
          <w:sz w:val="24"/>
          <w:szCs w:val="24"/>
        </w:rPr>
        <w:t xml:space="preserve"> и по согласованию с родителями (законными представите</w:t>
      </w:r>
      <w:r w:rsidR="000F2B16">
        <w:rPr>
          <w:sz w:val="24"/>
          <w:szCs w:val="24"/>
        </w:rPr>
        <w:t>лями) обучающихся на дому в 2023</w:t>
      </w:r>
      <w:r>
        <w:rPr>
          <w:sz w:val="24"/>
          <w:szCs w:val="24"/>
        </w:rPr>
        <w:t xml:space="preserve"> – 202</w:t>
      </w:r>
      <w:r w:rsidR="000F2B16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в 1-4 классах</w:t>
      </w:r>
      <w:proofErr w:type="gramEnd"/>
      <w:r>
        <w:rPr>
          <w:sz w:val="24"/>
          <w:szCs w:val="24"/>
        </w:rPr>
        <w:t xml:space="preserve"> установлена  учебная нагрузка не менее 8 часов в неделю, </w:t>
      </w:r>
      <w:r w:rsidRPr="000D16ED">
        <w:rPr>
          <w:sz w:val="24"/>
          <w:szCs w:val="24"/>
        </w:rPr>
        <w:t xml:space="preserve">5-9 </w:t>
      </w:r>
      <w:proofErr w:type="gramStart"/>
      <w:r w:rsidRPr="000D16ED">
        <w:rPr>
          <w:sz w:val="24"/>
          <w:szCs w:val="24"/>
        </w:rPr>
        <w:t>классах</w:t>
      </w:r>
      <w:proofErr w:type="gramEnd"/>
      <w:r w:rsidRPr="000D16ED">
        <w:rPr>
          <w:sz w:val="24"/>
          <w:szCs w:val="24"/>
        </w:rPr>
        <w:t xml:space="preserve"> установлена  учебная нагрузка </w:t>
      </w:r>
      <w:r>
        <w:rPr>
          <w:sz w:val="24"/>
          <w:szCs w:val="24"/>
        </w:rPr>
        <w:t xml:space="preserve">не менее </w:t>
      </w:r>
      <w:r w:rsidRPr="000D16ED">
        <w:rPr>
          <w:sz w:val="24"/>
          <w:szCs w:val="24"/>
        </w:rPr>
        <w:t>11 часов в неделю.</w:t>
      </w:r>
    </w:p>
    <w:p w:rsidR="00155D09" w:rsidRDefault="00155D09" w:rsidP="00155D09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всем предметам учебного плана составляется индивидуальные календарно – тематические планы в зависимости от особенностей психофизического развития и возможностей его эмоционально – волевой сферы, характера течения заболевания.</w:t>
      </w:r>
    </w:p>
    <w:p w:rsidR="00155D09" w:rsidRDefault="00155D09" w:rsidP="00155D09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Обучение на дому производиться по индивидуальному учебному плану по расписанию, составленному индивидуально для обучающегося с учетом особенностей его заболевания и согласованному с его родителями (законными представителями).</w:t>
      </w:r>
    </w:p>
    <w:p w:rsidR="00155D09" w:rsidRDefault="00155D09" w:rsidP="00155D09">
      <w:pPr>
        <w:pStyle w:val="a5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педагога, под его руководством, в том числе с использованием дистанционных образовательных технологий.</w:t>
      </w:r>
      <w:proofErr w:type="gramEnd"/>
    </w:p>
    <w:p w:rsidR="00155D09" w:rsidRDefault="00155D09" w:rsidP="00155D09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Содержание самостоятельной работы обучающегося на дому определяется в соответствии с рабочей программой по учебному предмету и направлено на полное освоение основной образовательной программы начального общего образования, на усвоение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связей.</w:t>
      </w:r>
    </w:p>
    <w:p w:rsidR="00155D09" w:rsidRPr="00155D09" w:rsidRDefault="00155D09" w:rsidP="00155D09">
      <w:pPr>
        <w:pStyle w:val="a5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необходимости во время, отведенное на самостоятельную работу, обучающийся на дому может посещать занятия в школе с целью расширения и углубления практических знаний и умений по каждому учебному предмету учебного плана (по согласованию с родителями (законными представителями).</w:t>
      </w:r>
      <w:proofErr w:type="gramEnd"/>
    </w:p>
    <w:p w:rsidR="00155D09" w:rsidRPr="007C095C" w:rsidRDefault="00155D09" w:rsidP="00155D09">
      <w:pPr>
        <w:pStyle w:val="ad"/>
        <w:spacing w:before="0" w:beforeAutospacing="0" w:after="0" w:afterAutospacing="0"/>
        <w:ind w:firstLine="708"/>
        <w:jc w:val="both"/>
      </w:pPr>
      <w:r w:rsidRPr="001C3B54">
        <w:t xml:space="preserve">Промежуточная аттестация может сопровождаться выполнением </w:t>
      </w:r>
      <w:proofErr w:type="gramStart"/>
      <w:r w:rsidRPr="001C3B54">
        <w:t>обучающимися</w:t>
      </w:r>
      <w:proofErr w:type="gramEnd"/>
      <w:r w:rsidRPr="00052F45">
        <w:t xml:space="preserve">   контрольных работ,</w:t>
      </w:r>
      <w:r>
        <w:t xml:space="preserve"> проверочных работ, комплексных работ, </w:t>
      </w:r>
      <w:r w:rsidRPr="00052F45">
        <w:t xml:space="preserve"> тестов</w:t>
      </w:r>
      <w:r>
        <w:t>.</w:t>
      </w:r>
      <w:r w:rsidRPr="00052F45">
        <w:t xml:space="preserve"> Проведение контрольных работ осуществляется в </w:t>
      </w:r>
      <w:r w:rsidRPr="007C095C">
        <w:t>соответствии с тематическим планированием учителей или в соответствие с планом годовых контрольных работ.</w:t>
      </w:r>
    </w:p>
    <w:p w:rsidR="00155D09" w:rsidRPr="000F2B16" w:rsidRDefault="00155D09" w:rsidP="00155D09">
      <w:pPr>
        <w:ind w:firstLine="567"/>
        <w:jc w:val="both"/>
        <w:rPr>
          <w:sz w:val="24"/>
        </w:rPr>
      </w:pPr>
      <w:r w:rsidRPr="007C095C">
        <w:t xml:space="preserve">  </w:t>
      </w:r>
      <w:r w:rsidRPr="000F2B16">
        <w:rPr>
          <w:sz w:val="24"/>
        </w:rPr>
        <w:t>МОБУ «</w:t>
      </w:r>
      <w:proofErr w:type="spellStart"/>
      <w:r w:rsidRPr="000F2B16">
        <w:rPr>
          <w:sz w:val="24"/>
        </w:rPr>
        <w:t>Журавлевская</w:t>
      </w:r>
      <w:proofErr w:type="spellEnd"/>
      <w:r w:rsidRPr="000F2B16">
        <w:rPr>
          <w:sz w:val="24"/>
        </w:rPr>
        <w:t xml:space="preserve"> ООШ»  предоставляет обучающимся на дому бесплатно в пользование на время обучения на дому учебники, учебные пособия, а также учебно-методические материалы в соответствии с утвержденным руководителем образовательной организации списком учебных и методических пособий, обеспечивающих преподавание учебных предметов.</w:t>
      </w:r>
    </w:p>
    <w:p w:rsidR="00A566D3" w:rsidRPr="002F3373" w:rsidRDefault="00155D09" w:rsidP="00A566D3">
      <w:pPr>
        <w:ind w:right="4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566D3" w:rsidRPr="002F3373">
        <w:rPr>
          <w:sz w:val="24"/>
          <w:szCs w:val="24"/>
        </w:rPr>
        <w:t>На</w:t>
      </w:r>
      <w:r w:rsidR="00A566D3" w:rsidRPr="002F3373">
        <w:rPr>
          <w:spacing w:val="30"/>
          <w:sz w:val="24"/>
          <w:szCs w:val="24"/>
        </w:rPr>
        <w:t xml:space="preserve"> </w:t>
      </w:r>
      <w:r w:rsidR="00A566D3" w:rsidRPr="002F3373">
        <w:rPr>
          <w:sz w:val="24"/>
          <w:szCs w:val="24"/>
        </w:rPr>
        <w:t>уровне</w:t>
      </w:r>
      <w:r w:rsidR="00A566D3" w:rsidRPr="002F3373">
        <w:rPr>
          <w:spacing w:val="26"/>
          <w:sz w:val="24"/>
          <w:szCs w:val="24"/>
        </w:rPr>
        <w:t xml:space="preserve"> </w:t>
      </w:r>
      <w:r w:rsidR="00A566D3" w:rsidRPr="002F3373">
        <w:rPr>
          <w:sz w:val="24"/>
          <w:szCs w:val="24"/>
        </w:rPr>
        <w:t>начального</w:t>
      </w:r>
      <w:r w:rsidR="00A566D3" w:rsidRPr="002F3373">
        <w:rPr>
          <w:spacing w:val="27"/>
          <w:sz w:val="24"/>
          <w:szCs w:val="24"/>
        </w:rPr>
        <w:t xml:space="preserve"> </w:t>
      </w:r>
      <w:r w:rsidR="00A566D3" w:rsidRPr="002F3373">
        <w:rPr>
          <w:sz w:val="24"/>
          <w:szCs w:val="24"/>
        </w:rPr>
        <w:t>общего</w:t>
      </w:r>
      <w:r w:rsidR="00A566D3" w:rsidRPr="002F3373">
        <w:rPr>
          <w:spacing w:val="27"/>
          <w:sz w:val="24"/>
          <w:szCs w:val="24"/>
        </w:rPr>
        <w:t xml:space="preserve"> </w:t>
      </w:r>
      <w:r w:rsidR="00A566D3" w:rsidRPr="002F3373">
        <w:rPr>
          <w:sz w:val="24"/>
          <w:szCs w:val="24"/>
        </w:rPr>
        <w:t>образования</w:t>
      </w:r>
      <w:r w:rsidR="00A566D3" w:rsidRPr="002F3373">
        <w:rPr>
          <w:spacing w:val="27"/>
          <w:sz w:val="24"/>
          <w:szCs w:val="24"/>
        </w:rPr>
        <w:t xml:space="preserve"> </w:t>
      </w:r>
      <w:r w:rsidR="00A566D3">
        <w:rPr>
          <w:sz w:val="24"/>
          <w:szCs w:val="24"/>
        </w:rPr>
        <w:t xml:space="preserve">школа </w:t>
      </w:r>
      <w:r w:rsidR="00A566D3" w:rsidRPr="002F3373">
        <w:rPr>
          <w:sz w:val="24"/>
          <w:szCs w:val="24"/>
        </w:rPr>
        <w:t>реализует</w:t>
      </w:r>
      <w:r w:rsidR="00A566D3" w:rsidRPr="002F3373">
        <w:rPr>
          <w:spacing w:val="27"/>
          <w:sz w:val="24"/>
          <w:szCs w:val="24"/>
        </w:rPr>
        <w:t xml:space="preserve"> </w:t>
      </w:r>
      <w:r w:rsidR="00A566D3" w:rsidRPr="002F3373">
        <w:rPr>
          <w:sz w:val="24"/>
          <w:szCs w:val="24"/>
        </w:rPr>
        <w:t>образовательную</w:t>
      </w:r>
      <w:r w:rsidR="00A566D3" w:rsidRPr="002F3373">
        <w:rPr>
          <w:spacing w:val="26"/>
          <w:sz w:val="24"/>
          <w:szCs w:val="24"/>
        </w:rPr>
        <w:t xml:space="preserve"> </w:t>
      </w:r>
      <w:r w:rsidR="00A566D3" w:rsidRPr="002F3373">
        <w:rPr>
          <w:spacing w:val="-2"/>
          <w:sz w:val="24"/>
          <w:szCs w:val="24"/>
        </w:rPr>
        <w:t>программу</w:t>
      </w:r>
      <w:r w:rsidR="00A566D3" w:rsidRPr="002F3373">
        <w:rPr>
          <w:sz w:val="24"/>
          <w:szCs w:val="24"/>
        </w:rPr>
        <w:t xml:space="preserve"> «Школа России» под</w:t>
      </w:r>
      <w:r w:rsidR="00A566D3" w:rsidRPr="002F3373">
        <w:rPr>
          <w:spacing w:val="40"/>
          <w:sz w:val="24"/>
          <w:szCs w:val="24"/>
        </w:rPr>
        <w:t xml:space="preserve"> </w:t>
      </w:r>
      <w:r w:rsidR="00A566D3" w:rsidRPr="002F3373">
        <w:rPr>
          <w:sz w:val="24"/>
          <w:szCs w:val="24"/>
        </w:rPr>
        <w:t>редакцией А.А. Плешакова. В целом учебный план также учитывает и специфику используемых в образовательном процессе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7D1FFA" w:rsidRDefault="00F37256" w:rsidP="007D1F8D">
      <w:pPr>
        <w:pStyle w:val="a3"/>
        <w:ind w:left="0" w:right="549"/>
      </w:pPr>
      <w:r>
        <w:t xml:space="preserve"> </w:t>
      </w:r>
      <w:r w:rsidR="00FA7A41">
        <w:t xml:space="preserve">        </w:t>
      </w:r>
      <w:r>
        <w:t xml:space="preserve"> </w:t>
      </w:r>
      <w:r w:rsidR="005A0070">
        <w:t xml:space="preserve">Реализация </w:t>
      </w:r>
      <w:r w:rsidR="00155D09">
        <w:t xml:space="preserve">индивидуального </w:t>
      </w:r>
      <w:r w:rsidR="005A0070">
        <w:t>учебного плана</w:t>
      </w:r>
      <w:r w:rsidR="005A0070">
        <w:rPr>
          <w:spacing w:val="40"/>
        </w:rPr>
        <w:t xml:space="preserve"> </w:t>
      </w:r>
      <w:r w:rsidR="005A0070">
        <w:t xml:space="preserve">начального общего образования направлена на формирование базовых основ и фундамента всего последующего обучения, в том </w:t>
      </w:r>
      <w:r w:rsidR="005A0070">
        <w:rPr>
          <w:spacing w:val="-2"/>
        </w:rPr>
        <w:t>числе:</w:t>
      </w:r>
    </w:p>
    <w:p w:rsidR="007D1FFA" w:rsidRDefault="005A0070" w:rsidP="000F2B16">
      <w:pPr>
        <w:pStyle w:val="a5"/>
        <w:numPr>
          <w:ilvl w:val="0"/>
          <w:numId w:val="1"/>
        </w:numPr>
        <w:tabs>
          <w:tab w:val="left" w:pos="142"/>
          <w:tab w:val="left" w:pos="9356"/>
        </w:tabs>
        <w:ind w:left="0" w:right="544" w:firstLine="0"/>
        <w:rPr>
          <w:sz w:val="24"/>
        </w:rPr>
      </w:pPr>
      <w:r>
        <w:rPr>
          <w:sz w:val="24"/>
        </w:rPr>
        <w:t>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7D1FFA" w:rsidRDefault="005A0070" w:rsidP="000F2B16">
      <w:pPr>
        <w:pStyle w:val="a5"/>
        <w:numPr>
          <w:ilvl w:val="0"/>
          <w:numId w:val="1"/>
        </w:numPr>
        <w:tabs>
          <w:tab w:val="left" w:pos="142"/>
          <w:tab w:val="left" w:pos="9356"/>
        </w:tabs>
        <w:ind w:left="0" w:firstLine="0"/>
        <w:rPr>
          <w:sz w:val="24"/>
        </w:rPr>
      </w:pPr>
      <w:r>
        <w:rPr>
          <w:spacing w:val="-2"/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F37256" w:rsidRPr="00155D09" w:rsidRDefault="005A0070" w:rsidP="000F2B16">
      <w:pPr>
        <w:pStyle w:val="a5"/>
        <w:numPr>
          <w:ilvl w:val="0"/>
          <w:numId w:val="1"/>
        </w:numPr>
        <w:tabs>
          <w:tab w:val="left" w:pos="142"/>
          <w:tab w:val="left" w:pos="1758"/>
          <w:tab w:val="left" w:pos="9356"/>
        </w:tabs>
        <w:ind w:left="0" w:right="549" w:firstLine="0"/>
        <w:rPr>
          <w:sz w:val="24"/>
        </w:rPr>
      </w:pPr>
      <w:r>
        <w:rPr>
          <w:sz w:val="24"/>
        </w:rPr>
        <w:lastRenderedPageBreak/>
        <w:t xml:space="preserve">познавательной мотивации и интересов обучающихся, их готовности и способности к сотрудничеству и совместной деятельности учащегося с учителем и одноклассниками, основ нравственного поведения, определяющего отношения личности с обществом и окружающими людьми, а также на достижение личностных,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результатов.</w:t>
      </w:r>
    </w:p>
    <w:p w:rsidR="003B550C" w:rsidRPr="00587855" w:rsidRDefault="003B550C" w:rsidP="000F2B16">
      <w:pPr>
        <w:tabs>
          <w:tab w:val="left" w:pos="9356"/>
        </w:tabs>
        <w:spacing w:line="273" w:lineRule="auto"/>
        <w:ind w:left="6" w:firstLine="708"/>
        <w:jc w:val="both"/>
        <w:rPr>
          <w:b/>
          <w:bCs/>
          <w:sz w:val="24"/>
          <w:szCs w:val="24"/>
        </w:rPr>
      </w:pPr>
      <w:r w:rsidRPr="00587855">
        <w:rPr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587855">
        <w:rPr>
          <w:b/>
          <w:sz w:val="24"/>
          <w:szCs w:val="24"/>
        </w:rPr>
        <w:t>обучающихся</w:t>
      </w:r>
      <w:proofErr w:type="gramEnd"/>
      <w:r w:rsidRPr="00587855">
        <w:rPr>
          <w:b/>
          <w:bCs/>
          <w:sz w:val="24"/>
          <w:szCs w:val="24"/>
        </w:rPr>
        <w:t xml:space="preserve"> </w:t>
      </w:r>
    </w:p>
    <w:p w:rsidR="003B550C" w:rsidRPr="00587855" w:rsidRDefault="003B550C" w:rsidP="000F2B16">
      <w:pPr>
        <w:tabs>
          <w:tab w:val="left" w:pos="9356"/>
        </w:tabs>
        <w:spacing w:line="273" w:lineRule="auto"/>
        <w:ind w:left="6" w:right="464" w:firstLine="708"/>
        <w:jc w:val="both"/>
        <w:rPr>
          <w:sz w:val="24"/>
          <w:szCs w:val="24"/>
        </w:rPr>
      </w:pPr>
      <w:r w:rsidRPr="00587855">
        <w:rPr>
          <w:sz w:val="24"/>
          <w:szCs w:val="24"/>
        </w:rPr>
        <w:t>Промежуточная аттестация в МОБУ «</w:t>
      </w:r>
      <w:proofErr w:type="spellStart"/>
      <w:r w:rsidRPr="00587855">
        <w:rPr>
          <w:sz w:val="24"/>
          <w:szCs w:val="24"/>
        </w:rPr>
        <w:t>Журавлевская</w:t>
      </w:r>
      <w:proofErr w:type="spellEnd"/>
      <w:r w:rsidRPr="00587855">
        <w:rPr>
          <w:sz w:val="24"/>
          <w:szCs w:val="24"/>
        </w:rPr>
        <w:t xml:space="preserve"> ООШ» проводится в соответствии с Положением об осу</w:t>
      </w:r>
      <w:r>
        <w:rPr>
          <w:sz w:val="24"/>
          <w:szCs w:val="24"/>
        </w:rPr>
        <w:t xml:space="preserve">ществлении текущего контроля и  </w:t>
      </w:r>
      <w:r w:rsidRPr="00587855">
        <w:rPr>
          <w:sz w:val="24"/>
          <w:szCs w:val="24"/>
        </w:rPr>
        <w:t xml:space="preserve">проведении  промежуточной аттестации </w:t>
      </w:r>
      <w:proofErr w:type="gramStart"/>
      <w:r w:rsidRPr="00587855">
        <w:rPr>
          <w:sz w:val="24"/>
          <w:szCs w:val="24"/>
        </w:rPr>
        <w:t>обучающихся</w:t>
      </w:r>
      <w:proofErr w:type="gramEnd"/>
      <w:r w:rsidRPr="00587855">
        <w:rPr>
          <w:sz w:val="24"/>
          <w:szCs w:val="24"/>
        </w:rPr>
        <w:t>.</w:t>
      </w:r>
    </w:p>
    <w:p w:rsidR="000365C3" w:rsidRDefault="000365C3" w:rsidP="000F2B16">
      <w:pPr>
        <w:pStyle w:val="a3"/>
        <w:tabs>
          <w:tab w:val="left" w:pos="9356"/>
        </w:tabs>
        <w:ind w:left="0" w:right="426"/>
      </w:pPr>
      <w:r>
        <w:t xml:space="preserve">           </w:t>
      </w:r>
      <w:r w:rsidR="003B550C" w:rsidRPr="00587855">
        <w:t>Промежуточная аттестация проводится по каждому учебному предмету.</w:t>
      </w:r>
      <w:r w:rsidRPr="000365C3">
        <w:t xml:space="preserve"> </w:t>
      </w:r>
      <w:r>
        <w:t xml:space="preserve">Объектом промежуточной аттестации являются предметные и </w:t>
      </w:r>
      <w:proofErr w:type="spellStart"/>
      <w:r>
        <w:t>метапредметные</w:t>
      </w:r>
      <w:proofErr w:type="spellEnd"/>
      <w:r>
        <w:t xml:space="preserve"> результаты учащихся.</w:t>
      </w:r>
    </w:p>
    <w:p w:rsidR="003B550C" w:rsidRPr="00587855" w:rsidRDefault="003B550C" w:rsidP="000F2B16">
      <w:pPr>
        <w:tabs>
          <w:tab w:val="left" w:pos="9356"/>
        </w:tabs>
        <w:spacing w:line="273" w:lineRule="auto"/>
        <w:ind w:left="6" w:right="464" w:firstLine="708"/>
        <w:jc w:val="both"/>
        <w:rPr>
          <w:sz w:val="24"/>
          <w:szCs w:val="24"/>
        </w:rPr>
      </w:pPr>
      <w:r w:rsidRPr="00587855">
        <w:rPr>
          <w:sz w:val="24"/>
          <w:szCs w:val="24"/>
        </w:rPr>
        <w:t>Во 2-4</w:t>
      </w:r>
      <w:r w:rsidRPr="00587855">
        <w:rPr>
          <w:b/>
          <w:bCs/>
          <w:sz w:val="24"/>
          <w:szCs w:val="24"/>
        </w:rPr>
        <w:t xml:space="preserve"> </w:t>
      </w:r>
      <w:r w:rsidRPr="00587855">
        <w:rPr>
          <w:sz w:val="24"/>
          <w:szCs w:val="24"/>
        </w:rPr>
        <w:t>классах по учебным</w:t>
      </w:r>
      <w:r w:rsidRPr="00587855">
        <w:rPr>
          <w:b/>
          <w:bCs/>
          <w:sz w:val="24"/>
          <w:szCs w:val="24"/>
        </w:rPr>
        <w:t xml:space="preserve"> </w:t>
      </w:r>
      <w:r w:rsidRPr="00587855">
        <w:rPr>
          <w:sz w:val="24"/>
          <w:szCs w:val="24"/>
        </w:rPr>
        <w:t>предметам учебного плана промежуточная аттестация проводится в конце</w:t>
      </w:r>
      <w:r>
        <w:rPr>
          <w:sz w:val="24"/>
          <w:szCs w:val="24"/>
        </w:rPr>
        <w:t xml:space="preserve"> каждой четверти</w:t>
      </w:r>
      <w:r w:rsidR="00101244">
        <w:rPr>
          <w:sz w:val="24"/>
          <w:szCs w:val="24"/>
        </w:rPr>
        <w:t xml:space="preserve"> по результатам текущих отметок и контрольных работ</w:t>
      </w:r>
      <w:r>
        <w:rPr>
          <w:sz w:val="24"/>
          <w:szCs w:val="24"/>
        </w:rPr>
        <w:t xml:space="preserve"> и в конце </w:t>
      </w:r>
      <w:r w:rsidRPr="00587855">
        <w:rPr>
          <w:sz w:val="24"/>
          <w:szCs w:val="24"/>
        </w:rPr>
        <w:t xml:space="preserve"> учебного года</w:t>
      </w:r>
      <w:r w:rsidR="00101244">
        <w:rPr>
          <w:sz w:val="24"/>
          <w:szCs w:val="24"/>
        </w:rPr>
        <w:t xml:space="preserve"> по итогам четвертных отметок и результатов итоговых работ</w:t>
      </w:r>
      <w:r w:rsidRPr="00587855">
        <w:rPr>
          <w:sz w:val="24"/>
          <w:szCs w:val="24"/>
        </w:rPr>
        <w:t xml:space="preserve">. </w:t>
      </w:r>
    </w:p>
    <w:p w:rsidR="007D1FFA" w:rsidRDefault="000F2B16" w:rsidP="000F2B16">
      <w:pPr>
        <w:spacing w:line="273" w:lineRule="auto"/>
        <w:jc w:val="both"/>
        <w:rPr>
          <w:spacing w:val="-2"/>
          <w:sz w:val="24"/>
        </w:rPr>
      </w:pPr>
      <w:r>
        <w:rPr>
          <w:sz w:val="24"/>
          <w:szCs w:val="24"/>
        </w:rPr>
        <w:t xml:space="preserve">    </w:t>
      </w:r>
      <w:r w:rsidR="000365C3">
        <w:rPr>
          <w:sz w:val="24"/>
        </w:rPr>
        <w:t xml:space="preserve">            </w:t>
      </w:r>
      <w:r w:rsidR="005A0070" w:rsidRPr="003B550C">
        <w:rPr>
          <w:sz w:val="24"/>
        </w:rPr>
        <w:t>Формы</w:t>
      </w:r>
      <w:r w:rsidR="005A0070" w:rsidRPr="003B550C">
        <w:rPr>
          <w:spacing w:val="54"/>
          <w:sz w:val="24"/>
        </w:rPr>
        <w:t xml:space="preserve"> </w:t>
      </w:r>
      <w:r w:rsidR="005A0070" w:rsidRPr="003B550C">
        <w:rPr>
          <w:sz w:val="24"/>
        </w:rPr>
        <w:t>проведения</w:t>
      </w:r>
      <w:r w:rsidR="005A0070" w:rsidRPr="003B550C">
        <w:rPr>
          <w:spacing w:val="-4"/>
          <w:sz w:val="24"/>
        </w:rPr>
        <w:t xml:space="preserve"> </w:t>
      </w:r>
      <w:r w:rsidR="005A0070" w:rsidRPr="003B550C">
        <w:rPr>
          <w:sz w:val="24"/>
        </w:rPr>
        <w:t>промежуточной</w:t>
      </w:r>
      <w:r w:rsidR="005A0070" w:rsidRPr="003B550C">
        <w:rPr>
          <w:spacing w:val="-2"/>
          <w:sz w:val="24"/>
        </w:rPr>
        <w:t xml:space="preserve"> аттестации:</w:t>
      </w:r>
    </w:p>
    <w:p w:rsidR="000365C3" w:rsidRPr="000365C3" w:rsidRDefault="000365C3" w:rsidP="000365C3">
      <w:pPr>
        <w:pStyle w:val="a3"/>
        <w:spacing w:after="4"/>
        <w:ind w:left="788"/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86"/>
        <w:gridCol w:w="25"/>
        <w:gridCol w:w="2533"/>
        <w:gridCol w:w="232"/>
        <w:gridCol w:w="2410"/>
        <w:gridCol w:w="1276"/>
      </w:tblGrid>
      <w:tr w:rsidR="000365C3" w:rsidRPr="000365C3" w:rsidTr="000F2B16">
        <w:trPr>
          <w:trHeight w:val="567"/>
        </w:trPr>
        <w:tc>
          <w:tcPr>
            <w:tcW w:w="2791" w:type="dxa"/>
            <w:gridSpan w:val="3"/>
          </w:tcPr>
          <w:p w:rsidR="000365C3" w:rsidRPr="000365C3" w:rsidRDefault="000365C3" w:rsidP="008015EC">
            <w:pPr>
              <w:pStyle w:val="TableParagraph"/>
              <w:spacing w:line="315" w:lineRule="exact"/>
              <w:ind w:left="340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Предметные</w:t>
            </w:r>
            <w:r w:rsidRPr="000365C3">
              <w:rPr>
                <w:spacing w:val="-10"/>
                <w:sz w:val="24"/>
                <w:szCs w:val="24"/>
              </w:rPr>
              <w:t xml:space="preserve"> </w:t>
            </w:r>
            <w:r w:rsidRPr="000365C3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8015EC">
            <w:pPr>
              <w:pStyle w:val="TableParagraph"/>
              <w:spacing w:line="315" w:lineRule="exact"/>
              <w:ind w:left="981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8015EC">
            <w:pPr>
              <w:pStyle w:val="TableParagraph"/>
              <w:spacing w:line="276" w:lineRule="auto"/>
              <w:ind w:left="939" w:hanging="767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Формы</w:t>
            </w:r>
            <w:r w:rsidRPr="000365C3">
              <w:rPr>
                <w:spacing w:val="-18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 xml:space="preserve">промежуточной </w:t>
            </w:r>
            <w:r w:rsidRPr="000365C3">
              <w:rPr>
                <w:spacing w:val="-2"/>
                <w:sz w:val="24"/>
                <w:szCs w:val="24"/>
              </w:rPr>
              <w:t>аттестации</w:t>
            </w:r>
          </w:p>
        </w:tc>
      </w:tr>
      <w:tr w:rsidR="000365C3" w:rsidRPr="000365C3" w:rsidTr="000F2B16">
        <w:trPr>
          <w:trHeight w:val="1185"/>
        </w:trPr>
        <w:tc>
          <w:tcPr>
            <w:tcW w:w="2580" w:type="dxa"/>
            <w:vMerge w:val="restart"/>
            <w:tcBorders>
              <w:right w:val="nil"/>
            </w:tcBorders>
          </w:tcPr>
          <w:p w:rsidR="000365C3" w:rsidRPr="000365C3" w:rsidRDefault="000365C3" w:rsidP="00CC1973">
            <w:pPr>
              <w:pStyle w:val="TableParagraph"/>
              <w:tabs>
                <w:tab w:val="left" w:pos="1727"/>
              </w:tabs>
              <w:spacing w:before="258" w:line="276" w:lineRule="auto"/>
              <w:ind w:left="0" w:right="150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Русский</w:t>
            </w:r>
            <w:r w:rsidRPr="000365C3">
              <w:rPr>
                <w:sz w:val="24"/>
                <w:szCs w:val="24"/>
              </w:rPr>
              <w:tab/>
            </w:r>
            <w:r w:rsidRPr="000365C3">
              <w:rPr>
                <w:spacing w:val="-4"/>
                <w:sz w:val="24"/>
                <w:szCs w:val="24"/>
              </w:rPr>
              <w:t xml:space="preserve">язык </w:t>
            </w:r>
            <w:r w:rsidRPr="000365C3">
              <w:rPr>
                <w:sz w:val="24"/>
                <w:szCs w:val="24"/>
              </w:rPr>
              <w:t>литературное</w:t>
            </w:r>
            <w:r w:rsidRPr="000365C3">
              <w:rPr>
                <w:spacing w:val="-18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>чтение</w:t>
            </w:r>
          </w:p>
        </w:tc>
        <w:tc>
          <w:tcPr>
            <w:tcW w:w="211" w:type="dxa"/>
            <w:gridSpan w:val="2"/>
            <w:vMerge w:val="restart"/>
            <w:tcBorders>
              <w:left w:val="nil"/>
            </w:tcBorders>
          </w:tcPr>
          <w:p w:rsidR="000365C3" w:rsidRPr="000365C3" w:rsidRDefault="000365C3" w:rsidP="00CC1973">
            <w:pPr>
              <w:pStyle w:val="TableParagraph"/>
              <w:rPr>
                <w:sz w:val="24"/>
                <w:szCs w:val="24"/>
              </w:rPr>
            </w:pPr>
          </w:p>
          <w:p w:rsidR="000365C3" w:rsidRPr="000365C3" w:rsidRDefault="000365C3" w:rsidP="00CC1973">
            <w:pPr>
              <w:pStyle w:val="TableParagraph"/>
              <w:rPr>
                <w:sz w:val="24"/>
                <w:szCs w:val="24"/>
              </w:rPr>
            </w:pPr>
          </w:p>
          <w:p w:rsidR="000365C3" w:rsidRPr="000365C3" w:rsidRDefault="000365C3" w:rsidP="00CC1973">
            <w:pPr>
              <w:pStyle w:val="TableParagraph"/>
              <w:rPr>
                <w:sz w:val="24"/>
                <w:szCs w:val="24"/>
              </w:rPr>
            </w:pPr>
          </w:p>
          <w:p w:rsidR="000365C3" w:rsidRPr="000365C3" w:rsidRDefault="000365C3" w:rsidP="00CC1973">
            <w:pPr>
              <w:pStyle w:val="TableParagraph"/>
              <w:spacing w:before="258"/>
              <w:ind w:left="161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0365C3" w:rsidRPr="000365C3" w:rsidRDefault="000365C3" w:rsidP="008015E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Русский</w:t>
            </w:r>
            <w:r w:rsidRPr="000365C3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0365C3">
            <w:pPr>
              <w:pStyle w:val="TableParagraph"/>
              <w:tabs>
                <w:tab w:val="left" w:pos="2221"/>
              </w:tabs>
              <w:spacing w:line="276" w:lineRule="auto"/>
              <w:ind w:left="108" w:right="93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Контрольный</w:t>
            </w:r>
            <w:r w:rsidRPr="000365C3">
              <w:rPr>
                <w:spacing w:val="40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>диктант</w:t>
            </w:r>
            <w:r w:rsidRPr="000365C3">
              <w:rPr>
                <w:spacing w:val="40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 xml:space="preserve">с </w:t>
            </w:r>
            <w:r w:rsidRPr="000365C3">
              <w:rPr>
                <w:spacing w:val="-2"/>
                <w:sz w:val="24"/>
                <w:szCs w:val="24"/>
              </w:rPr>
              <w:t xml:space="preserve">грамматическим </w:t>
            </w:r>
            <w:r w:rsidRPr="000365C3">
              <w:rPr>
                <w:sz w:val="24"/>
                <w:szCs w:val="24"/>
              </w:rPr>
              <w:t>заданием,</w:t>
            </w:r>
            <w:r w:rsidRPr="000365C3">
              <w:rPr>
                <w:spacing w:val="80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 xml:space="preserve">тестирование </w:t>
            </w:r>
            <w:r w:rsidRPr="000365C3">
              <w:rPr>
                <w:spacing w:val="-2"/>
                <w:sz w:val="24"/>
                <w:szCs w:val="24"/>
              </w:rPr>
              <w:t>проверочная</w:t>
            </w:r>
            <w:r>
              <w:rPr>
                <w:sz w:val="24"/>
                <w:szCs w:val="24"/>
              </w:rPr>
              <w:t xml:space="preserve"> </w:t>
            </w:r>
            <w:r w:rsidRPr="000365C3">
              <w:rPr>
                <w:spacing w:val="-2"/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Pr="000365C3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0365C3" w:rsidRPr="000365C3" w:rsidTr="000F2B16">
        <w:trPr>
          <w:trHeight w:val="1189"/>
        </w:trPr>
        <w:tc>
          <w:tcPr>
            <w:tcW w:w="2580" w:type="dxa"/>
            <w:vMerge/>
            <w:tcBorders>
              <w:top w:val="nil"/>
              <w:right w:val="nil"/>
            </w:tcBorders>
          </w:tcPr>
          <w:p w:rsidR="000365C3" w:rsidRPr="000365C3" w:rsidRDefault="000365C3" w:rsidP="00CC1973">
            <w:pPr>
              <w:rPr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</w:tcBorders>
          </w:tcPr>
          <w:p w:rsidR="000365C3" w:rsidRPr="000365C3" w:rsidRDefault="000365C3" w:rsidP="00CC1973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0365C3" w:rsidRPr="000365C3" w:rsidRDefault="000365C3" w:rsidP="008015E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Литературное</w:t>
            </w:r>
            <w:r w:rsidRPr="000365C3">
              <w:rPr>
                <w:spacing w:val="-9"/>
                <w:sz w:val="24"/>
                <w:szCs w:val="24"/>
              </w:rPr>
              <w:t xml:space="preserve"> </w:t>
            </w:r>
            <w:r w:rsidRPr="000365C3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CC1973">
            <w:pPr>
              <w:pStyle w:val="TableParagraph"/>
              <w:tabs>
                <w:tab w:val="left" w:pos="2114"/>
              </w:tabs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Проверка</w:t>
            </w:r>
            <w:r w:rsidRPr="000365C3">
              <w:rPr>
                <w:sz w:val="24"/>
                <w:szCs w:val="24"/>
              </w:rPr>
              <w:tab/>
            </w:r>
            <w:r w:rsidRPr="000365C3">
              <w:rPr>
                <w:spacing w:val="-2"/>
                <w:sz w:val="24"/>
                <w:szCs w:val="24"/>
              </w:rPr>
              <w:t xml:space="preserve">техники </w:t>
            </w:r>
            <w:r w:rsidRPr="000365C3">
              <w:rPr>
                <w:sz w:val="24"/>
                <w:szCs w:val="24"/>
              </w:rPr>
              <w:t>чтения,  проверочная работа, тестирование</w:t>
            </w:r>
          </w:p>
        </w:tc>
      </w:tr>
      <w:tr w:rsidR="000365C3" w:rsidRPr="000365C3" w:rsidTr="000F2B16">
        <w:trPr>
          <w:trHeight w:val="328"/>
        </w:trPr>
        <w:tc>
          <w:tcPr>
            <w:tcW w:w="2791" w:type="dxa"/>
            <w:gridSpan w:val="3"/>
            <w:vMerge w:val="restart"/>
          </w:tcPr>
          <w:p w:rsidR="000365C3" w:rsidRPr="000365C3" w:rsidRDefault="000365C3" w:rsidP="00CC1973">
            <w:pPr>
              <w:pStyle w:val="TableParagraph"/>
              <w:spacing w:before="98" w:line="276" w:lineRule="auto"/>
              <w:ind w:right="96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8015E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Родной</w:t>
            </w:r>
            <w:r w:rsidRPr="000365C3">
              <w:rPr>
                <w:spacing w:val="-8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>русский</w:t>
            </w:r>
            <w:r w:rsidRPr="000365C3">
              <w:rPr>
                <w:spacing w:val="-3"/>
                <w:sz w:val="24"/>
                <w:szCs w:val="24"/>
              </w:rPr>
              <w:t xml:space="preserve"> </w:t>
            </w:r>
            <w:r w:rsidRPr="000365C3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8015E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Проверочная</w:t>
            </w:r>
            <w:r w:rsidRPr="000365C3">
              <w:rPr>
                <w:spacing w:val="-10"/>
                <w:sz w:val="24"/>
                <w:szCs w:val="24"/>
              </w:rPr>
              <w:t xml:space="preserve"> </w:t>
            </w:r>
            <w:r w:rsidRPr="000365C3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0365C3" w:rsidRPr="000365C3" w:rsidTr="000F2B16">
        <w:trPr>
          <w:trHeight w:val="560"/>
        </w:trPr>
        <w:tc>
          <w:tcPr>
            <w:tcW w:w="2791" w:type="dxa"/>
            <w:gridSpan w:val="3"/>
            <w:vMerge/>
            <w:tcBorders>
              <w:top w:val="nil"/>
            </w:tcBorders>
          </w:tcPr>
          <w:p w:rsidR="000365C3" w:rsidRPr="000365C3" w:rsidRDefault="000365C3" w:rsidP="008015EC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0365C3" w:rsidRPr="000365C3" w:rsidRDefault="000365C3" w:rsidP="00801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Литературное чтение</w:t>
            </w:r>
            <w:r w:rsidRPr="000365C3">
              <w:rPr>
                <w:spacing w:val="23"/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>на родном русском языке</w:t>
            </w:r>
          </w:p>
        </w:tc>
        <w:tc>
          <w:tcPr>
            <w:tcW w:w="3686" w:type="dxa"/>
            <w:gridSpan w:val="2"/>
          </w:tcPr>
          <w:p w:rsidR="000365C3" w:rsidRPr="000365C3" w:rsidRDefault="00CC1973" w:rsidP="008015E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Выразительное чтение</w:t>
            </w:r>
          </w:p>
        </w:tc>
      </w:tr>
      <w:tr w:rsidR="000365C3" w:rsidRPr="000365C3" w:rsidTr="000F2B16">
        <w:trPr>
          <w:trHeight w:val="1261"/>
        </w:trPr>
        <w:tc>
          <w:tcPr>
            <w:tcW w:w="2791" w:type="dxa"/>
            <w:gridSpan w:val="3"/>
          </w:tcPr>
          <w:p w:rsidR="000365C3" w:rsidRPr="000365C3" w:rsidRDefault="000365C3" w:rsidP="008015EC">
            <w:pPr>
              <w:pStyle w:val="TableParagraph"/>
              <w:rPr>
                <w:sz w:val="24"/>
                <w:szCs w:val="24"/>
              </w:rPr>
            </w:pPr>
          </w:p>
          <w:p w:rsidR="000365C3" w:rsidRPr="000365C3" w:rsidRDefault="000365C3" w:rsidP="008015EC">
            <w:pPr>
              <w:pStyle w:val="TableParagraph"/>
              <w:rPr>
                <w:sz w:val="24"/>
                <w:szCs w:val="24"/>
              </w:rPr>
            </w:pPr>
          </w:p>
          <w:p w:rsidR="000365C3" w:rsidRPr="000365C3" w:rsidRDefault="000365C3" w:rsidP="008015E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365C3" w:rsidRPr="000365C3" w:rsidRDefault="000365C3" w:rsidP="008015EC">
            <w:pPr>
              <w:pStyle w:val="TableParagraph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Иностранный</w:t>
            </w:r>
            <w:r w:rsidRPr="000365C3">
              <w:rPr>
                <w:spacing w:val="-10"/>
                <w:sz w:val="24"/>
                <w:szCs w:val="24"/>
              </w:rPr>
              <w:t xml:space="preserve"> </w:t>
            </w:r>
            <w:r w:rsidRPr="000365C3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533" w:type="dxa"/>
            <w:tcBorders>
              <w:right w:val="nil"/>
            </w:tcBorders>
          </w:tcPr>
          <w:p w:rsidR="000365C3" w:rsidRPr="000365C3" w:rsidRDefault="000365C3" w:rsidP="00801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Иностранный (английский)</w:t>
            </w:r>
          </w:p>
        </w:tc>
        <w:tc>
          <w:tcPr>
            <w:tcW w:w="232" w:type="dxa"/>
            <w:tcBorders>
              <w:left w:val="nil"/>
            </w:tcBorders>
          </w:tcPr>
          <w:p w:rsidR="000365C3" w:rsidRPr="000365C3" w:rsidRDefault="000365C3" w:rsidP="008015EC">
            <w:pPr>
              <w:pStyle w:val="TableParagraph"/>
              <w:spacing w:line="315" w:lineRule="exact"/>
              <w:ind w:left="383"/>
              <w:rPr>
                <w:sz w:val="24"/>
                <w:szCs w:val="24"/>
              </w:rPr>
            </w:pPr>
            <w:r w:rsidRPr="000365C3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0F2B16">
            <w:pPr>
              <w:pStyle w:val="TableParagraph"/>
              <w:tabs>
                <w:tab w:val="left" w:pos="2114"/>
              </w:tabs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Проверка</w:t>
            </w:r>
            <w:r w:rsidRPr="000365C3">
              <w:rPr>
                <w:sz w:val="24"/>
                <w:szCs w:val="24"/>
              </w:rPr>
              <w:tab/>
            </w:r>
            <w:r w:rsidRPr="000365C3">
              <w:rPr>
                <w:spacing w:val="-2"/>
                <w:sz w:val="24"/>
                <w:szCs w:val="24"/>
              </w:rPr>
              <w:t xml:space="preserve">техники </w:t>
            </w:r>
            <w:r w:rsidRPr="000365C3">
              <w:rPr>
                <w:sz w:val="24"/>
                <w:szCs w:val="24"/>
              </w:rPr>
              <w:t>чтения на английском языке, конт</w:t>
            </w:r>
            <w:r w:rsidR="00101244">
              <w:rPr>
                <w:sz w:val="24"/>
                <w:szCs w:val="24"/>
              </w:rPr>
              <w:t xml:space="preserve">рольная работа (чтение, </w:t>
            </w:r>
            <w:proofErr w:type="spellStart"/>
            <w:r w:rsidR="00101244">
              <w:rPr>
                <w:sz w:val="24"/>
                <w:szCs w:val="24"/>
              </w:rPr>
              <w:t>письмо</w:t>
            </w:r>
            <w:proofErr w:type="gramStart"/>
            <w:r w:rsidR="00101244">
              <w:rPr>
                <w:sz w:val="24"/>
                <w:szCs w:val="24"/>
              </w:rPr>
              <w:t>,</w:t>
            </w:r>
            <w:r w:rsidRPr="000365C3">
              <w:rPr>
                <w:spacing w:val="-2"/>
                <w:sz w:val="24"/>
                <w:szCs w:val="24"/>
              </w:rPr>
              <w:t>а</w:t>
            </w:r>
            <w:proofErr w:type="gramEnd"/>
            <w:r w:rsidRPr="000365C3">
              <w:rPr>
                <w:spacing w:val="-2"/>
                <w:sz w:val="24"/>
                <w:szCs w:val="24"/>
              </w:rPr>
              <w:t>удирование,</w:t>
            </w:r>
            <w:r w:rsidRPr="000365C3">
              <w:rPr>
                <w:sz w:val="24"/>
                <w:szCs w:val="24"/>
              </w:rPr>
              <w:t>говорение</w:t>
            </w:r>
            <w:proofErr w:type="spellEnd"/>
            <w:r w:rsidRPr="000365C3">
              <w:rPr>
                <w:sz w:val="24"/>
                <w:szCs w:val="24"/>
              </w:rPr>
              <w:t>);</w:t>
            </w:r>
            <w:r w:rsidRPr="000365C3">
              <w:rPr>
                <w:spacing w:val="-2"/>
                <w:sz w:val="24"/>
                <w:szCs w:val="24"/>
              </w:rPr>
              <w:t>лексико-</w:t>
            </w:r>
            <w:r w:rsidR="00CC1973">
              <w:rPr>
                <w:sz w:val="24"/>
                <w:szCs w:val="24"/>
              </w:rPr>
              <w:t xml:space="preserve"> </w:t>
            </w:r>
            <w:r w:rsidRPr="000365C3">
              <w:rPr>
                <w:sz w:val="24"/>
                <w:szCs w:val="24"/>
              </w:rPr>
              <w:t>грамматический</w:t>
            </w:r>
            <w:r w:rsidRPr="000365C3">
              <w:rPr>
                <w:spacing w:val="-9"/>
                <w:sz w:val="24"/>
                <w:szCs w:val="24"/>
              </w:rPr>
              <w:t xml:space="preserve"> </w:t>
            </w:r>
            <w:r w:rsidRPr="000365C3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0365C3" w:rsidRPr="000365C3" w:rsidTr="000F2B16">
        <w:trPr>
          <w:trHeight w:val="424"/>
        </w:trPr>
        <w:tc>
          <w:tcPr>
            <w:tcW w:w="2766" w:type="dxa"/>
            <w:gridSpan w:val="2"/>
            <w:tcBorders>
              <w:right w:val="nil"/>
            </w:tcBorders>
          </w:tcPr>
          <w:p w:rsidR="000365C3" w:rsidRPr="000365C3" w:rsidRDefault="000365C3" w:rsidP="00CC1973">
            <w:pPr>
              <w:pStyle w:val="TableParagraph"/>
              <w:spacing w:line="276" w:lineRule="auto"/>
              <w:ind w:left="0" w:right="150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Математика информатика</w:t>
            </w:r>
          </w:p>
        </w:tc>
        <w:tc>
          <w:tcPr>
            <w:tcW w:w="25" w:type="dxa"/>
            <w:tcBorders>
              <w:left w:val="nil"/>
            </w:tcBorders>
          </w:tcPr>
          <w:p w:rsidR="000365C3" w:rsidRPr="000365C3" w:rsidRDefault="000365C3" w:rsidP="008015E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365C3" w:rsidRPr="000365C3" w:rsidRDefault="000365C3" w:rsidP="008015EC">
            <w:pPr>
              <w:pStyle w:val="TableParagraph"/>
              <w:ind w:left="161"/>
              <w:rPr>
                <w:sz w:val="24"/>
                <w:szCs w:val="24"/>
              </w:rPr>
            </w:pPr>
            <w:r w:rsidRPr="000365C3">
              <w:rPr>
                <w:sz w:val="24"/>
                <w:szCs w:val="24"/>
              </w:rPr>
              <w:t>и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8015E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nil"/>
            </w:tcBorders>
          </w:tcPr>
          <w:p w:rsidR="000F2B16" w:rsidRDefault="000365C3" w:rsidP="000F2B16">
            <w:pPr>
              <w:pStyle w:val="TableParagraph"/>
              <w:spacing w:line="278" w:lineRule="auto"/>
              <w:ind w:left="108" w:right="-1013"/>
              <w:rPr>
                <w:sz w:val="24"/>
                <w:szCs w:val="24"/>
              </w:rPr>
            </w:pPr>
            <w:r w:rsidRPr="000365C3">
              <w:rPr>
                <w:spacing w:val="-2"/>
                <w:sz w:val="24"/>
                <w:szCs w:val="24"/>
              </w:rPr>
              <w:t xml:space="preserve">Контрольная </w:t>
            </w:r>
            <w:r w:rsidR="000F2B16">
              <w:rPr>
                <w:spacing w:val="-2"/>
                <w:sz w:val="24"/>
                <w:szCs w:val="24"/>
              </w:rPr>
              <w:t>работа,</w:t>
            </w:r>
          </w:p>
          <w:p w:rsidR="000365C3" w:rsidRPr="000F2B16" w:rsidRDefault="000F2B16" w:rsidP="000F2B16">
            <w:r>
              <w:t>ВПР</w:t>
            </w:r>
          </w:p>
        </w:tc>
        <w:tc>
          <w:tcPr>
            <w:tcW w:w="1276" w:type="dxa"/>
            <w:tcBorders>
              <w:left w:val="nil"/>
            </w:tcBorders>
          </w:tcPr>
          <w:p w:rsidR="000365C3" w:rsidRPr="000365C3" w:rsidRDefault="000365C3" w:rsidP="000F2B1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</w:tr>
      <w:tr w:rsidR="000365C3" w:rsidRPr="000365C3" w:rsidTr="000F2B16">
        <w:trPr>
          <w:trHeight w:val="830"/>
        </w:trPr>
        <w:tc>
          <w:tcPr>
            <w:tcW w:w="2791" w:type="dxa"/>
            <w:gridSpan w:val="3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Обществознание</w:t>
            </w:r>
            <w:r w:rsidRPr="000365C3">
              <w:tab/>
            </w:r>
            <w:r w:rsidRPr="000365C3">
              <w:rPr>
                <w:spacing w:val="-10"/>
              </w:rPr>
              <w:t xml:space="preserve">и </w:t>
            </w:r>
            <w:r w:rsidRPr="000365C3">
              <w:rPr>
                <w:spacing w:val="-2"/>
              </w:rPr>
              <w:t>естествознание</w:t>
            </w:r>
          </w:p>
          <w:p w:rsidR="000365C3" w:rsidRPr="000365C3" w:rsidRDefault="000365C3" w:rsidP="000365C3">
            <w:pPr>
              <w:pStyle w:val="a6"/>
            </w:pPr>
            <w:r w:rsidRPr="000365C3">
              <w:t>(окружающий</w:t>
            </w:r>
            <w:r w:rsidRPr="000365C3">
              <w:rPr>
                <w:spacing w:val="-6"/>
              </w:rPr>
              <w:t xml:space="preserve"> </w:t>
            </w:r>
            <w:r w:rsidRPr="000365C3">
              <w:rPr>
                <w:spacing w:val="-4"/>
              </w:rPr>
              <w:t>мир)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t>Окружающий</w:t>
            </w:r>
            <w:r w:rsidRPr="000365C3">
              <w:rPr>
                <w:spacing w:val="-4"/>
              </w:rPr>
              <w:t xml:space="preserve"> </w:t>
            </w:r>
            <w:r w:rsidRPr="000365C3">
              <w:rPr>
                <w:spacing w:val="-5"/>
              </w:rPr>
              <w:t>мир</w:t>
            </w:r>
          </w:p>
        </w:tc>
        <w:tc>
          <w:tcPr>
            <w:tcW w:w="3686" w:type="dxa"/>
            <w:gridSpan w:val="2"/>
          </w:tcPr>
          <w:p w:rsidR="000365C3" w:rsidRPr="000365C3" w:rsidRDefault="00CC1973" w:rsidP="000365C3">
            <w:pPr>
              <w:pStyle w:val="a6"/>
            </w:pPr>
            <w:r>
              <w:rPr>
                <w:spacing w:val="-2"/>
              </w:rPr>
              <w:t xml:space="preserve">Комплексная </w:t>
            </w:r>
            <w:r w:rsidR="000365C3" w:rsidRPr="000365C3">
              <w:tab/>
            </w:r>
            <w:r w:rsidR="000365C3" w:rsidRPr="000365C3">
              <w:rPr>
                <w:spacing w:val="-2"/>
              </w:rPr>
              <w:t xml:space="preserve">работа, </w:t>
            </w:r>
            <w:r w:rsidR="000365C3" w:rsidRPr="000365C3">
              <w:t>тестирование, ВПР</w:t>
            </w:r>
          </w:p>
        </w:tc>
      </w:tr>
      <w:tr w:rsidR="000365C3" w:rsidRPr="000365C3" w:rsidTr="000F2B16">
        <w:trPr>
          <w:trHeight w:val="557"/>
        </w:trPr>
        <w:tc>
          <w:tcPr>
            <w:tcW w:w="2791" w:type="dxa"/>
            <w:gridSpan w:val="3"/>
          </w:tcPr>
          <w:p w:rsidR="000365C3" w:rsidRPr="000365C3" w:rsidRDefault="000365C3" w:rsidP="000365C3">
            <w:pPr>
              <w:pStyle w:val="a6"/>
            </w:pPr>
            <w:r w:rsidRPr="000365C3">
              <w:t xml:space="preserve">Основы религиозных культур и светской </w:t>
            </w:r>
            <w:r w:rsidRPr="000365C3">
              <w:rPr>
                <w:spacing w:val="-2"/>
              </w:rPr>
              <w:t>этики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0365C3">
            <w:pPr>
              <w:pStyle w:val="a6"/>
            </w:pPr>
          </w:p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ОРКСЭ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Творческая</w:t>
            </w:r>
            <w:r w:rsidRPr="000365C3">
              <w:tab/>
            </w:r>
            <w:r w:rsidRPr="000365C3">
              <w:rPr>
                <w:spacing w:val="-2"/>
              </w:rPr>
              <w:t xml:space="preserve">работа, </w:t>
            </w:r>
            <w:r w:rsidRPr="000365C3">
              <w:t>проектная работа</w:t>
            </w:r>
          </w:p>
        </w:tc>
      </w:tr>
      <w:tr w:rsidR="000365C3" w:rsidRPr="000365C3" w:rsidTr="000F2B16">
        <w:trPr>
          <w:trHeight w:val="551"/>
        </w:trPr>
        <w:tc>
          <w:tcPr>
            <w:tcW w:w="2791" w:type="dxa"/>
            <w:gridSpan w:val="3"/>
            <w:vMerge w:val="restart"/>
          </w:tcPr>
          <w:p w:rsidR="000365C3" w:rsidRPr="000365C3" w:rsidRDefault="000365C3" w:rsidP="000365C3">
            <w:pPr>
              <w:pStyle w:val="a6"/>
            </w:pPr>
          </w:p>
          <w:p w:rsidR="000365C3" w:rsidRPr="000365C3" w:rsidRDefault="000365C3" w:rsidP="000365C3">
            <w:pPr>
              <w:pStyle w:val="a6"/>
            </w:pPr>
          </w:p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Искусство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Музыка</w:t>
            </w:r>
          </w:p>
        </w:tc>
        <w:tc>
          <w:tcPr>
            <w:tcW w:w="3686" w:type="dxa"/>
            <w:gridSpan w:val="2"/>
          </w:tcPr>
          <w:p w:rsidR="000365C3" w:rsidRPr="000365C3" w:rsidRDefault="00CC1973" w:rsidP="000365C3">
            <w:pPr>
              <w:pStyle w:val="a6"/>
            </w:pPr>
            <w:r>
              <w:rPr>
                <w:spacing w:val="-2"/>
              </w:rPr>
              <w:t xml:space="preserve">Творческая </w:t>
            </w:r>
            <w:r w:rsidR="000365C3" w:rsidRPr="000365C3">
              <w:tab/>
            </w:r>
            <w:r w:rsidR="000365C3" w:rsidRPr="000365C3">
              <w:rPr>
                <w:spacing w:val="-2"/>
              </w:rPr>
              <w:t>работа, тестирование</w:t>
            </w:r>
          </w:p>
        </w:tc>
      </w:tr>
      <w:tr w:rsidR="000365C3" w:rsidRPr="000365C3" w:rsidTr="000F2B16">
        <w:trPr>
          <w:trHeight w:val="452"/>
        </w:trPr>
        <w:tc>
          <w:tcPr>
            <w:tcW w:w="2791" w:type="dxa"/>
            <w:gridSpan w:val="3"/>
            <w:vMerge/>
            <w:tcBorders>
              <w:top w:val="nil"/>
            </w:tcBorders>
          </w:tcPr>
          <w:p w:rsidR="000365C3" w:rsidRPr="000365C3" w:rsidRDefault="000365C3" w:rsidP="000365C3">
            <w:pPr>
              <w:pStyle w:val="a6"/>
              <w:rPr>
                <w:szCs w:val="2"/>
              </w:rPr>
            </w:pPr>
          </w:p>
        </w:tc>
        <w:tc>
          <w:tcPr>
            <w:tcW w:w="2765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Изобразительное искусство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Творческая</w:t>
            </w:r>
            <w:r w:rsidRPr="000365C3">
              <w:tab/>
            </w:r>
            <w:r w:rsidRPr="000365C3">
              <w:rPr>
                <w:spacing w:val="-2"/>
              </w:rPr>
              <w:t>работа, выставка</w:t>
            </w:r>
          </w:p>
        </w:tc>
      </w:tr>
      <w:tr w:rsidR="000365C3" w:rsidRPr="000365C3" w:rsidTr="000F2B16">
        <w:trPr>
          <w:trHeight w:val="523"/>
        </w:trPr>
        <w:tc>
          <w:tcPr>
            <w:tcW w:w="2791" w:type="dxa"/>
            <w:gridSpan w:val="3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Технология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rPr>
                <w:spacing w:val="-2"/>
              </w:rPr>
              <w:t>Технология</w:t>
            </w:r>
          </w:p>
        </w:tc>
        <w:tc>
          <w:tcPr>
            <w:tcW w:w="3686" w:type="dxa"/>
            <w:gridSpan w:val="2"/>
          </w:tcPr>
          <w:p w:rsidR="000365C3" w:rsidRPr="000365C3" w:rsidRDefault="000365C3" w:rsidP="00A033FC">
            <w:pPr>
              <w:pStyle w:val="a6"/>
            </w:pPr>
            <w:r w:rsidRPr="000365C3">
              <w:rPr>
                <w:spacing w:val="-2"/>
              </w:rPr>
              <w:t>Творческая</w:t>
            </w:r>
            <w:r w:rsidRPr="000365C3">
              <w:tab/>
            </w:r>
            <w:r w:rsidRPr="000365C3">
              <w:rPr>
                <w:spacing w:val="-2"/>
              </w:rPr>
              <w:t xml:space="preserve">работа, </w:t>
            </w:r>
            <w:r w:rsidR="00A033FC">
              <w:rPr>
                <w:spacing w:val="-2"/>
              </w:rPr>
              <w:t>выставка</w:t>
            </w:r>
          </w:p>
        </w:tc>
      </w:tr>
      <w:tr w:rsidR="000365C3" w:rsidRPr="000365C3" w:rsidTr="000F2B16">
        <w:trPr>
          <w:trHeight w:val="559"/>
        </w:trPr>
        <w:tc>
          <w:tcPr>
            <w:tcW w:w="2791" w:type="dxa"/>
            <w:gridSpan w:val="3"/>
          </w:tcPr>
          <w:p w:rsidR="000365C3" w:rsidRPr="000365C3" w:rsidRDefault="000365C3" w:rsidP="000365C3">
            <w:pPr>
              <w:pStyle w:val="a6"/>
            </w:pPr>
            <w:r w:rsidRPr="000365C3">
              <w:t>Физическая</w:t>
            </w:r>
            <w:r w:rsidRPr="000365C3">
              <w:rPr>
                <w:spacing w:val="-6"/>
              </w:rPr>
              <w:t xml:space="preserve"> </w:t>
            </w:r>
            <w:r w:rsidRPr="000365C3">
              <w:rPr>
                <w:spacing w:val="-2"/>
              </w:rPr>
              <w:t>культура</w:t>
            </w:r>
          </w:p>
        </w:tc>
        <w:tc>
          <w:tcPr>
            <w:tcW w:w="2765" w:type="dxa"/>
            <w:gridSpan w:val="2"/>
          </w:tcPr>
          <w:p w:rsidR="000365C3" w:rsidRPr="000365C3" w:rsidRDefault="000365C3" w:rsidP="000365C3">
            <w:pPr>
              <w:pStyle w:val="a6"/>
            </w:pPr>
            <w:r w:rsidRPr="000365C3">
              <w:t>Физическая</w:t>
            </w:r>
            <w:r w:rsidRPr="000365C3">
              <w:rPr>
                <w:spacing w:val="-6"/>
              </w:rPr>
              <w:t xml:space="preserve"> </w:t>
            </w:r>
            <w:r w:rsidRPr="000365C3">
              <w:rPr>
                <w:spacing w:val="-2"/>
              </w:rPr>
              <w:t>культура</w:t>
            </w:r>
          </w:p>
        </w:tc>
        <w:tc>
          <w:tcPr>
            <w:tcW w:w="3686" w:type="dxa"/>
            <w:gridSpan w:val="2"/>
          </w:tcPr>
          <w:p w:rsidR="000365C3" w:rsidRPr="000365C3" w:rsidRDefault="00A033FC" w:rsidP="000365C3">
            <w:pPr>
              <w:pStyle w:val="a6"/>
            </w:pPr>
            <w:r>
              <w:t>С</w:t>
            </w:r>
            <w:r w:rsidR="000365C3" w:rsidRPr="000365C3">
              <w:t>дача нормативов</w:t>
            </w:r>
          </w:p>
        </w:tc>
      </w:tr>
    </w:tbl>
    <w:p w:rsidR="007D1FFA" w:rsidRDefault="007D1FFA" w:rsidP="007D1F8D">
      <w:pPr>
        <w:pStyle w:val="a3"/>
        <w:spacing w:before="7" w:after="1"/>
        <w:ind w:left="0"/>
        <w:jc w:val="left"/>
        <w:rPr>
          <w:i/>
        </w:rPr>
      </w:pPr>
    </w:p>
    <w:p w:rsidR="00A033FC" w:rsidRDefault="00A033FC" w:rsidP="007D1F8D">
      <w:pPr>
        <w:spacing w:line="268" w:lineRule="exact"/>
        <w:rPr>
          <w:sz w:val="24"/>
        </w:rPr>
      </w:pPr>
    </w:p>
    <w:p w:rsidR="00101244" w:rsidRDefault="00101244" w:rsidP="007D1F8D">
      <w:pPr>
        <w:spacing w:line="268" w:lineRule="exact"/>
        <w:rPr>
          <w:sz w:val="24"/>
        </w:rPr>
        <w:sectPr w:rsidR="00101244" w:rsidSect="000F2B16">
          <w:pgSz w:w="11910" w:h="16840"/>
          <w:pgMar w:top="1040" w:right="711" w:bottom="280" w:left="1701" w:header="720" w:footer="720" w:gutter="0"/>
          <w:cols w:space="720"/>
        </w:sectPr>
      </w:pPr>
    </w:p>
    <w:p w:rsidR="00021BBF" w:rsidRPr="00021BBF" w:rsidRDefault="00021BBF" w:rsidP="00021BBF">
      <w:pPr>
        <w:pStyle w:val="a6"/>
        <w:jc w:val="right"/>
        <w:rPr>
          <w:sz w:val="24"/>
          <w:szCs w:val="28"/>
        </w:rPr>
      </w:pPr>
      <w:r w:rsidRPr="00021BBF">
        <w:rPr>
          <w:sz w:val="24"/>
          <w:szCs w:val="28"/>
        </w:rPr>
        <w:lastRenderedPageBreak/>
        <w:t>«Утверждаю»:</w:t>
      </w:r>
    </w:p>
    <w:p w:rsidR="00021BBF" w:rsidRPr="00021BBF" w:rsidRDefault="00021BBF" w:rsidP="00021BBF">
      <w:pPr>
        <w:pStyle w:val="a6"/>
        <w:jc w:val="right"/>
        <w:rPr>
          <w:sz w:val="24"/>
          <w:szCs w:val="28"/>
        </w:rPr>
      </w:pPr>
      <w:r w:rsidRPr="00021BBF">
        <w:rPr>
          <w:sz w:val="24"/>
          <w:szCs w:val="28"/>
        </w:rPr>
        <w:t>Директор МОБУ «</w:t>
      </w:r>
      <w:proofErr w:type="spellStart"/>
      <w:r w:rsidRPr="00021BBF">
        <w:rPr>
          <w:sz w:val="24"/>
          <w:szCs w:val="28"/>
        </w:rPr>
        <w:t>Журавлевская</w:t>
      </w:r>
      <w:proofErr w:type="spellEnd"/>
      <w:r w:rsidRPr="00021BBF">
        <w:rPr>
          <w:sz w:val="24"/>
          <w:szCs w:val="28"/>
        </w:rPr>
        <w:t xml:space="preserve"> ООШ»</w:t>
      </w:r>
    </w:p>
    <w:p w:rsidR="00021BBF" w:rsidRPr="00021BBF" w:rsidRDefault="00021BBF" w:rsidP="00021BBF">
      <w:pPr>
        <w:pStyle w:val="a6"/>
        <w:jc w:val="right"/>
        <w:rPr>
          <w:sz w:val="24"/>
          <w:szCs w:val="28"/>
        </w:rPr>
      </w:pPr>
      <w:r w:rsidRPr="00021BBF">
        <w:rPr>
          <w:sz w:val="24"/>
          <w:szCs w:val="28"/>
        </w:rPr>
        <w:t>______________________</w:t>
      </w:r>
      <w:proofErr w:type="spellStart"/>
      <w:r w:rsidRPr="00021BBF">
        <w:rPr>
          <w:sz w:val="24"/>
          <w:szCs w:val="28"/>
        </w:rPr>
        <w:t>П.Г.Савенков</w:t>
      </w:r>
      <w:proofErr w:type="spellEnd"/>
      <w:r w:rsidRPr="00021BBF">
        <w:rPr>
          <w:sz w:val="24"/>
          <w:szCs w:val="28"/>
        </w:rPr>
        <w:t xml:space="preserve"> </w:t>
      </w:r>
    </w:p>
    <w:p w:rsidR="00021BBF" w:rsidRDefault="00021BBF" w:rsidP="00021BBF">
      <w:pPr>
        <w:pStyle w:val="a6"/>
        <w:jc w:val="right"/>
        <w:rPr>
          <w:sz w:val="28"/>
          <w:szCs w:val="28"/>
        </w:rPr>
      </w:pPr>
      <w:r w:rsidRPr="00021BBF">
        <w:rPr>
          <w:sz w:val="24"/>
          <w:szCs w:val="28"/>
        </w:rPr>
        <w:t>Приказ № ______    от _________20___г.</w:t>
      </w:r>
    </w:p>
    <w:p w:rsidR="00021BBF" w:rsidRDefault="00021BBF" w:rsidP="00D24668">
      <w:pPr>
        <w:jc w:val="center"/>
        <w:rPr>
          <w:b/>
          <w:color w:val="000000"/>
        </w:rPr>
      </w:pPr>
    </w:p>
    <w:p w:rsidR="00021BBF" w:rsidRDefault="00021BBF" w:rsidP="00021BBF">
      <w:pPr>
        <w:rPr>
          <w:b/>
          <w:color w:val="000000"/>
        </w:rPr>
      </w:pPr>
    </w:p>
    <w:p w:rsidR="00D24668" w:rsidRDefault="00D24668" w:rsidP="00D2466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764D83">
        <w:rPr>
          <w:b/>
          <w:color w:val="000000"/>
        </w:rPr>
        <w:t xml:space="preserve"> план </w:t>
      </w:r>
    </w:p>
    <w:p w:rsidR="00D24668" w:rsidRDefault="00D24668" w:rsidP="00D24668">
      <w:pPr>
        <w:jc w:val="center"/>
        <w:rPr>
          <w:b/>
          <w:color w:val="000000"/>
        </w:rPr>
      </w:pPr>
      <w:r>
        <w:rPr>
          <w:b/>
          <w:color w:val="000000"/>
        </w:rPr>
        <w:t>начального общего образования</w:t>
      </w:r>
    </w:p>
    <w:p w:rsidR="00D24668" w:rsidRDefault="00D24668" w:rsidP="00D2466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обучающегося </w:t>
      </w:r>
      <w:r w:rsidR="000F2B16">
        <w:rPr>
          <w:b/>
          <w:color w:val="000000"/>
        </w:rPr>
        <w:t>3</w:t>
      </w:r>
      <w:r w:rsidRPr="00764D83">
        <w:rPr>
          <w:b/>
          <w:color w:val="000000"/>
        </w:rPr>
        <w:t xml:space="preserve"> класс</w:t>
      </w:r>
      <w:r>
        <w:rPr>
          <w:b/>
          <w:color w:val="000000"/>
        </w:rPr>
        <w:t xml:space="preserve">а </w:t>
      </w:r>
      <w:proofErr w:type="spellStart"/>
      <w:r>
        <w:rPr>
          <w:b/>
          <w:color w:val="000000"/>
        </w:rPr>
        <w:t>Пронькина</w:t>
      </w:r>
      <w:proofErr w:type="spellEnd"/>
      <w:r>
        <w:rPr>
          <w:b/>
          <w:color w:val="000000"/>
        </w:rPr>
        <w:t xml:space="preserve"> Арсена </w:t>
      </w:r>
    </w:p>
    <w:p w:rsidR="00D24668" w:rsidRDefault="00D24668" w:rsidP="00D24668">
      <w:pPr>
        <w:jc w:val="center"/>
        <w:rPr>
          <w:b/>
          <w:color w:val="000000"/>
        </w:rPr>
      </w:pPr>
      <w:r>
        <w:rPr>
          <w:b/>
          <w:color w:val="000000"/>
        </w:rPr>
        <w:t>обучение на дому</w:t>
      </w:r>
    </w:p>
    <w:p w:rsidR="00D24668" w:rsidRPr="00764D83" w:rsidRDefault="000F2B16" w:rsidP="00D24668">
      <w:pPr>
        <w:jc w:val="center"/>
        <w:rPr>
          <w:b/>
          <w:color w:val="000000"/>
        </w:rPr>
      </w:pPr>
      <w:r>
        <w:rPr>
          <w:b/>
          <w:color w:val="000000"/>
        </w:rPr>
        <w:t>на 2023-2024</w:t>
      </w:r>
      <w:r w:rsidR="00D24668">
        <w:rPr>
          <w:b/>
          <w:color w:val="000000"/>
        </w:rPr>
        <w:t xml:space="preserve"> учебный год.</w:t>
      </w:r>
    </w:p>
    <w:p w:rsidR="00D24668" w:rsidRPr="00764D83" w:rsidRDefault="00D24668" w:rsidP="00D24668">
      <w:pPr>
        <w:jc w:val="center"/>
        <w:rPr>
          <w:b/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276"/>
        <w:gridCol w:w="1275"/>
        <w:gridCol w:w="1276"/>
      </w:tblGrid>
      <w:tr w:rsidR="00D24668" w:rsidRPr="00764D83" w:rsidTr="008015EC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Количество часов   в неделю</w:t>
            </w:r>
          </w:p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Количество часов   в неделю</w:t>
            </w:r>
          </w:p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с учителем</w:t>
            </w:r>
          </w:p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Количество часов   в неделю</w:t>
            </w:r>
          </w:p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самостоятельно</w:t>
            </w:r>
          </w:p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24668" w:rsidRPr="00764D83" w:rsidTr="008015EC"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b/>
                <w:color w:val="000000"/>
              </w:rPr>
              <w:t>Обязательная часть</w:t>
            </w:r>
          </w:p>
        </w:tc>
      </w:tr>
      <w:tr w:rsidR="00D24668" w:rsidRPr="00764D83" w:rsidTr="008015EC"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Русский язык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</w:tr>
      <w:tr w:rsidR="00D24668" w:rsidRPr="00764D83" w:rsidTr="008015EC"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Литературное чтение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24668" w:rsidRPr="00764D83" w:rsidRDefault="00101244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D24668" w:rsidRPr="00764D83" w:rsidRDefault="00101244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4668" w:rsidRPr="00764D83" w:rsidTr="008015EC"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Родной язы</w:t>
            </w:r>
            <w:proofErr w:type="gramStart"/>
            <w:r w:rsidRPr="00764D83">
              <w:rPr>
                <w:color w:val="000000"/>
              </w:rPr>
              <w:t>к(</w:t>
            </w:r>
            <w:proofErr w:type="gramEnd"/>
            <w:r w:rsidRPr="00764D83">
              <w:rPr>
                <w:color w:val="000000"/>
              </w:rPr>
              <w:t>русский)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D24668" w:rsidRPr="00764D83" w:rsidTr="008015EC"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Литературное чтение на родном (русском) языке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D24668" w:rsidRPr="00764D83" w:rsidTr="008015E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Иностранный язык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Иностранный язык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</w:t>
            </w:r>
          </w:p>
        </w:tc>
      </w:tr>
      <w:tr w:rsidR="00D24668" w:rsidRPr="00764D83" w:rsidTr="008015EC">
        <w:trPr>
          <w:trHeight w:val="529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Математика и информатика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Математика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</w:tr>
      <w:tr w:rsidR="00D24668" w:rsidRPr="00764D83" w:rsidTr="008015EC">
        <w:trPr>
          <w:trHeight w:val="529"/>
        </w:trPr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Информатика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rPr>
                <w:color w:val="000000"/>
              </w:rPr>
            </w:pPr>
          </w:p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</w:tr>
      <w:tr w:rsidR="00D24668" w:rsidRPr="00764D83" w:rsidTr="008015EC">
        <w:trPr>
          <w:trHeight w:val="456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Окружающий мир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D24668" w:rsidRPr="00764D83" w:rsidRDefault="00101244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D24668" w:rsidRPr="00764D83" w:rsidRDefault="00101244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4668" w:rsidRPr="00764D83" w:rsidTr="008015EC">
        <w:trPr>
          <w:trHeight w:val="456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</w:tr>
      <w:tr w:rsidR="00D24668" w:rsidRPr="00764D83" w:rsidTr="008015EC"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Искусство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Музыка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0,25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0,75</w:t>
            </w:r>
          </w:p>
        </w:tc>
      </w:tr>
      <w:tr w:rsidR="00D24668" w:rsidRPr="00764D83" w:rsidTr="008015EC"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0,25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0,75</w:t>
            </w:r>
          </w:p>
        </w:tc>
      </w:tr>
      <w:tr w:rsidR="00D24668" w:rsidRPr="00764D83" w:rsidTr="008015E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Технология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Технология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0,5</w:t>
            </w:r>
          </w:p>
        </w:tc>
      </w:tr>
      <w:tr w:rsidR="00D24668" w:rsidRPr="00764D83" w:rsidTr="008015E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Физическая 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1,5</w:t>
            </w:r>
          </w:p>
        </w:tc>
      </w:tr>
      <w:tr w:rsidR="00D24668" w:rsidRPr="00764D83" w:rsidTr="008015EC">
        <w:tc>
          <w:tcPr>
            <w:tcW w:w="6062" w:type="dxa"/>
            <w:gridSpan w:val="2"/>
            <w:vAlign w:val="center"/>
          </w:tcPr>
          <w:p w:rsidR="00D24668" w:rsidRPr="00764D83" w:rsidRDefault="00D24668" w:rsidP="008015EC">
            <w:pPr>
              <w:contextualSpacing/>
              <w:jc w:val="right"/>
              <w:rPr>
                <w:color w:val="000000"/>
              </w:rPr>
            </w:pPr>
            <w:r w:rsidRPr="00764D83">
              <w:rPr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D24668" w:rsidRPr="009D0B49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9D0B49">
              <w:rPr>
                <w:b/>
                <w:color w:val="000000"/>
              </w:rPr>
              <w:t>22</w:t>
            </w:r>
          </w:p>
        </w:tc>
        <w:tc>
          <w:tcPr>
            <w:tcW w:w="1275" w:type="dxa"/>
            <w:vAlign w:val="center"/>
          </w:tcPr>
          <w:p w:rsidR="00D24668" w:rsidRPr="009D0B49" w:rsidRDefault="00101244" w:rsidP="008015E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</w:tcPr>
          <w:p w:rsidR="00D24668" w:rsidRPr="009D0B49" w:rsidRDefault="00101244" w:rsidP="008015E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D24668" w:rsidRPr="00764D83" w:rsidTr="008015EC">
        <w:tc>
          <w:tcPr>
            <w:tcW w:w="6062" w:type="dxa"/>
            <w:gridSpan w:val="2"/>
            <w:vAlign w:val="center"/>
          </w:tcPr>
          <w:p w:rsidR="00D24668" w:rsidRPr="00764D83" w:rsidRDefault="00D24668" w:rsidP="008015EC">
            <w:pPr>
              <w:contextualSpacing/>
              <w:jc w:val="center"/>
              <w:rPr>
                <w:b/>
              </w:rPr>
            </w:pPr>
            <w:r w:rsidRPr="00764D83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b/>
              </w:rPr>
            </w:pPr>
            <w:r w:rsidRPr="00764D83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D24668" w:rsidRPr="00764D83" w:rsidRDefault="009D0B49" w:rsidP="008015E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24668" w:rsidRPr="00764D83" w:rsidRDefault="009D0B49" w:rsidP="008015E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D24668" w:rsidRPr="00764D83" w:rsidTr="008015E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24668" w:rsidRPr="00764D83" w:rsidRDefault="009D0B49" w:rsidP="008015EC">
            <w:pPr>
              <w:contextualSpacing/>
              <w:jc w:val="center"/>
            </w:pPr>
            <w:r w:rsidRPr="00764D83">
              <w:rPr>
                <w:color w:val="000000"/>
              </w:rPr>
              <w:t>Физическая 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24668" w:rsidRPr="00764D83" w:rsidRDefault="009D0B49" w:rsidP="008015EC">
            <w:pPr>
              <w:contextualSpacing/>
              <w:jc w:val="center"/>
            </w:pPr>
            <w:r w:rsidRPr="00764D83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color w:val="000000"/>
              </w:rPr>
            </w:pPr>
            <w:r w:rsidRPr="00764D83">
              <w:rPr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D24668" w:rsidRPr="00764D83" w:rsidRDefault="009D0B49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24668" w:rsidRPr="00764D83" w:rsidRDefault="009D0B49" w:rsidP="008015E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4668" w:rsidRPr="00764D83" w:rsidTr="008015EC">
        <w:trPr>
          <w:trHeight w:val="70"/>
        </w:trPr>
        <w:tc>
          <w:tcPr>
            <w:tcW w:w="6062" w:type="dxa"/>
            <w:gridSpan w:val="2"/>
            <w:vAlign w:val="center"/>
          </w:tcPr>
          <w:p w:rsidR="00D24668" w:rsidRPr="00764D83" w:rsidRDefault="00D24668" w:rsidP="008015EC">
            <w:pPr>
              <w:adjustRightInd w:val="0"/>
              <w:contextualSpacing/>
              <w:jc w:val="right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D24668" w:rsidRPr="00764D83" w:rsidRDefault="00D24668" w:rsidP="008015EC">
            <w:pPr>
              <w:contextualSpacing/>
              <w:jc w:val="center"/>
              <w:rPr>
                <w:b/>
                <w:color w:val="000000"/>
              </w:rPr>
            </w:pPr>
            <w:r w:rsidRPr="00764D83">
              <w:rPr>
                <w:b/>
                <w:color w:val="000000"/>
              </w:rPr>
              <w:t>23</w:t>
            </w:r>
          </w:p>
        </w:tc>
        <w:tc>
          <w:tcPr>
            <w:tcW w:w="1275" w:type="dxa"/>
            <w:vAlign w:val="center"/>
          </w:tcPr>
          <w:p w:rsidR="00D24668" w:rsidRPr="00764D83" w:rsidRDefault="00101244" w:rsidP="008015E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</w:tcPr>
          <w:p w:rsidR="00D24668" w:rsidRPr="00764D83" w:rsidRDefault="00101244" w:rsidP="008015E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</w:tr>
    </w:tbl>
    <w:p w:rsidR="00D24668" w:rsidRPr="00764D83" w:rsidRDefault="00D24668" w:rsidP="00D24668">
      <w:pPr>
        <w:ind w:firstLine="708"/>
      </w:pPr>
    </w:p>
    <w:p w:rsidR="00D24668" w:rsidRPr="00764D83" w:rsidRDefault="00D24668" w:rsidP="00D24668">
      <w:pPr>
        <w:contextualSpacing/>
        <w:jc w:val="both"/>
        <w:rPr>
          <w:color w:val="000000"/>
        </w:rPr>
      </w:pPr>
    </w:p>
    <w:p w:rsidR="00D24668" w:rsidRDefault="003D2FBF" w:rsidP="00D24668">
      <w:pPr>
        <w:ind w:firstLine="360"/>
        <w:contextualSpacing/>
        <w:jc w:val="both"/>
        <w:rPr>
          <w:color w:val="000000"/>
        </w:rPr>
      </w:pPr>
      <w:r>
        <w:rPr>
          <w:color w:val="000000"/>
        </w:rPr>
        <w:t xml:space="preserve">Согласовано:                           </w:t>
      </w:r>
    </w:p>
    <w:p w:rsidR="003D2FBF" w:rsidRDefault="003D2FBF" w:rsidP="00D24668">
      <w:pPr>
        <w:ind w:firstLine="360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D2FBF" w:rsidRDefault="003D2FBF" w:rsidP="00D24668">
      <w:pPr>
        <w:ind w:firstLine="360"/>
        <w:contextualSpacing/>
        <w:jc w:val="both"/>
        <w:rPr>
          <w:color w:val="000000"/>
        </w:rPr>
      </w:pPr>
    </w:p>
    <w:p w:rsidR="003D2FBF" w:rsidRPr="00764D83" w:rsidRDefault="003D2FBF" w:rsidP="00D24668">
      <w:pPr>
        <w:ind w:firstLine="360"/>
        <w:contextualSpacing/>
        <w:jc w:val="both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Пронькина</w:t>
      </w:r>
      <w:proofErr w:type="spellEnd"/>
      <w:r>
        <w:rPr>
          <w:color w:val="000000"/>
        </w:rPr>
        <w:t xml:space="preserve"> А.М.  _______________________                        _______________________</w:t>
      </w:r>
    </w:p>
    <w:p w:rsidR="00D24668" w:rsidRPr="00764D83" w:rsidRDefault="00D24668" w:rsidP="00D24668">
      <w:pPr>
        <w:ind w:firstLine="360"/>
        <w:contextualSpacing/>
        <w:jc w:val="both"/>
        <w:rPr>
          <w:color w:val="000000"/>
        </w:rPr>
      </w:pPr>
    </w:p>
    <w:p w:rsidR="00D24668" w:rsidRPr="00764D83" w:rsidRDefault="00D24668" w:rsidP="00D24668">
      <w:pPr>
        <w:ind w:firstLine="360"/>
        <w:contextualSpacing/>
        <w:jc w:val="both"/>
        <w:rPr>
          <w:color w:val="000000"/>
        </w:rPr>
      </w:pPr>
    </w:p>
    <w:p w:rsidR="00D24668" w:rsidRPr="00764D83" w:rsidRDefault="00D24668" w:rsidP="00D24668">
      <w:pPr>
        <w:ind w:firstLine="360"/>
        <w:contextualSpacing/>
        <w:jc w:val="both"/>
        <w:rPr>
          <w:color w:val="000000"/>
        </w:rPr>
      </w:pPr>
    </w:p>
    <w:p w:rsidR="00D24668" w:rsidRPr="00764D83" w:rsidRDefault="00D24668" w:rsidP="00D24668">
      <w:pPr>
        <w:ind w:firstLine="360"/>
        <w:contextualSpacing/>
        <w:jc w:val="both"/>
        <w:rPr>
          <w:color w:val="000000"/>
        </w:rPr>
      </w:pPr>
    </w:p>
    <w:p w:rsidR="00D24668" w:rsidRPr="00764D83" w:rsidRDefault="00D24668" w:rsidP="00D24668">
      <w:pPr>
        <w:ind w:firstLine="360"/>
        <w:contextualSpacing/>
        <w:jc w:val="both"/>
        <w:rPr>
          <w:color w:val="000000"/>
        </w:rPr>
      </w:pPr>
    </w:p>
    <w:p w:rsidR="00D24668" w:rsidRPr="00764D83" w:rsidRDefault="00D24668" w:rsidP="00D24668">
      <w:pPr>
        <w:ind w:firstLine="360"/>
        <w:contextualSpacing/>
        <w:jc w:val="both"/>
        <w:rPr>
          <w:color w:val="000000"/>
        </w:rPr>
      </w:pPr>
    </w:p>
    <w:p w:rsidR="00072764" w:rsidRDefault="00072764" w:rsidP="00072764">
      <w:pPr>
        <w:spacing w:line="273" w:lineRule="auto"/>
        <w:ind w:firstLine="567"/>
        <w:jc w:val="both"/>
        <w:rPr>
          <w:sz w:val="24"/>
          <w:szCs w:val="24"/>
        </w:rPr>
      </w:pPr>
    </w:p>
    <w:sectPr w:rsidR="00072764" w:rsidSect="009D0B49">
      <w:footerReference w:type="default" r:id="rId10"/>
      <w:pgSz w:w="11950" w:h="16870"/>
      <w:pgMar w:top="420" w:right="4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4E" w:rsidRDefault="0010774E">
      <w:r>
        <w:separator/>
      </w:r>
    </w:p>
  </w:endnote>
  <w:endnote w:type="continuationSeparator" w:id="0">
    <w:p w:rsidR="0010774E" w:rsidRDefault="0010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A" w:rsidRDefault="000D4EAA" w:rsidP="000D4EAA">
    <w:pPr>
      <w:pStyle w:val="a7"/>
    </w:pPr>
  </w:p>
  <w:p w:rsidR="000D4EAA" w:rsidRDefault="000D4EAA">
    <w:pPr>
      <w:pStyle w:val="a7"/>
    </w:pPr>
  </w:p>
  <w:p w:rsidR="000D4EAA" w:rsidRDefault="000D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4E" w:rsidRDefault="0010774E">
      <w:r>
        <w:separator/>
      </w:r>
    </w:p>
  </w:footnote>
  <w:footnote w:type="continuationSeparator" w:id="0">
    <w:p w:rsidR="0010774E" w:rsidRDefault="0010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51EC6290"/>
    <w:lvl w:ilvl="0" w:tplc="9D8811DA">
      <w:start w:val="1"/>
      <w:numFmt w:val="decimal"/>
      <w:lvlText w:val="%1."/>
      <w:lvlJc w:val="left"/>
    </w:lvl>
    <w:lvl w:ilvl="1" w:tplc="5FB86BDE">
      <w:numFmt w:val="decimal"/>
      <w:lvlText w:val=""/>
      <w:lvlJc w:val="left"/>
    </w:lvl>
    <w:lvl w:ilvl="2" w:tplc="ABF209F0">
      <w:numFmt w:val="decimal"/>
      <w:lvlText w:val=""/>
      <w:lvlJc w:val="left"/>
    </w:lvl>
    <w:lvl w:ilvl="3" w:tplc="7BF26158">
      <w:numFmt w:val="decimal"/>
      <w:lvlText w:val=""/>
      <w:lvlJc w:val="left"/>
    </w:lvl>
    <w:lvl w:ilvl="4" w:tplc="F0F8E172">
      <w:numFmt w:val="decimal"/>
      <w:lvlText w:val=""/>
      <w:lvlJc w:val="left"/>
    </w:lvl>
    <w:lvl w:ilvl="5" w:tplc="86002286">
      <w:numFmt w:val="decimal"/>
      <w:lvlText w:val=""/>
      <w:lvlJc w:val="left"/>
    </w:lvl>
    <w:lvl w:ilvl="6" w:tplc="E0025BE0">
      <w:numFmt w:val="decimal"/>
      <w:lvlText w:val=""/>
      <w:lvlJc w:val="left"/>
    </w:lvl>
    <w:lvl w:ilvl="7" w:tplc="0F94FDC4">
      <w:numFmt w:val="decimal"/>
      <w:lvlText w:val=""/>
      <w:lvlJc w:val="left"/>
    </w:lvl>
    <w:lvl w:ilvl="8" w:tplc="FFCAABF8">
      <w:numFmt w:val="decimal"/>
      <w:lvlText w:val=""/>
      <w:lvlJc w:val="left"/>
    </w:lvl>
  </w:abstractNum>
  <w:abstractNum w:abstractNumId="1">
    <w:nsid w:val="13500FFA"/>
    <w:multiLevelType w:val="hybridMultilevel"/>
    <w:tmpl w:val="23745BB8"/>
    <w:lvl w:ilvl="0" w:tplc="2154F39E">
      <w:numFmt w:val="bullet"/>
      <w:lvlText w:val="-"/>
      <w:lvlJc w:val="left"/>
      <w:pPr>
        <w:ind w:left="2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ACC6B6">
      <w:numFmt w:val="bullet"/>
      <w:lvlText w:val="•"/>
      <w:lvlJc w:val="left"/>
      <w:pPr>
        <w:ind w:left="1198" w:hanging="420"/>
      </w:pPr>
      <w:rPr>
        <w:rFonts w:hint="default"/>
        <w:lang w:val="ru-RU" w:eastAsia="en-US" w:bidi="ar-SA"/>
      </w:rPr>
    </w:lvl>
    <w:lvl w:ilvl="2" w:tplc="E1342D40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 w:tplc="3F643428">
      <w:numFmt w:val="bullet"/>
      <w:lvlText w:val="•"/>
      <w:lvlJc w:val="left"/>
      <w:pPr>
        <w:ind w:left="3155" w:hanging="420"/>
      </w:pPr>
      <w:rPr>
        <w:rFonts w:hint="default"/>
        <w:lang w:val="ru-RU" w:eastAsia="en-US" w:bidi="ar-SA"/>
      </w:rPr>
    </w:lvl>
    <w:lvl w:ilvl="4" w:tplc="5A5871D4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5" w:tplc="416E7486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 w:tplc="C494040E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7" w:tplc="DA160B84">
      <w:numFmt w:val="bullet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 w:tplc="23B8988A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abstractNum w:abstractNumId="2">
    <w:nsid w:val="18AF1BF7"/>
    <w:multiLevelType w:val="hybridMultilevel"/>
    <w:tmpl w:val="6574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377E5"/>
    <w:multiLevelType w:val="hybridMultilevel"/>
    <w:tmpl w:val="CFCA15FE"/>
    <w:lvl w:ilvl="0" w:tplc="0AC8D8C4">
      <w:numFmt w:val="bullet"/>
      <w:lvlText w:val="-"/>
      <w:lvlJc w:val="left"/>
      <w:pPr>
        <w:ind w:left="86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E46438A">
      <w:numFmt w:val="bullet"/>
      <w:lvlText w:val="•"/>
      <w:lvlJc w:val="left"/>
      <w:pPr>
        <w:ind w:left="860" w:hanging="355"/>
      </w:pPr>
      <w:rPr>
        <w:rFonts w:hint="default"/>
        <w:lang w:val="ru-RU" w:eastAsia="en-US" w:bidi="ar-SA"/>
      </w:rPr>
    </w:lvl>
    <w:lvl w:ilvl="2" w:tplc="52B2FED4">
      <w:numFmt w:val="bullet"/>
      <w:lvlText w:val="•"/>
      <w:lvlJc w:val="left"/>
      <w:pPr>
        <w:ind w:left="1916" w:hanging="355"/>
      </w:pPr>
      <w:rPr>
        <w:rFonts w:hint="default"/>
        <w:lang w:val="ru-RU" w:eastAsia="en-US" w:bidi="ar-SA"/>
      </w:rPr>
    </w:lvl>
    <w:lvl w:ilvl="3" w:tplc="C5AA8F96">
      <w:numFmt w:val="bullet"/>
      <w:lvlText w:val="•"/>
      <w:lvlJc w:val="left"/>
      <w:pPr>
        <w:ind w:left="2973" w:hanging="355"/>
      </w:pPr>
      <w:rPr>
        <w:rFonts w:hint="default"/>
        <w:lang w:val="ru-RU" w:eastAsia="en-US" w:bidi="ar-SA"/>
      </w:rPr>
    </w:lvl>
    <w:lvl w:ilvl="4" w:tplc="1528E53A">
      <w:numFmt w:val="bullet"/>
      <w:lvlText w:val="•"/>
      <w:lvlJc w:val="left"/>
      <w:pPr>
        <w:ind w:left="4030" w:hanging="355"/>
      </w:pPr>
      <w:rPr>
        <w:rFonts w:hint="default"/>
        <w:lang w:val="ru-RU" w:eastAsia="en-US" w:bidi="ar-SA"/>
      </w:rPr>
    </w:lvl>
    <w:lvl w:ilvl="5" w:tplc="A3B8572A">
      <w:numFmt w:val="bullet"/>
      <w:lvlText w:val="•"/>
      <w:lvlJc w:val="left"/>
      <w:pPr>
        <w:ind w:left="5087" w:hanging="355"/>
      </w:pPr>
      <w:rPr>
        <w:rFonts w:hint="default"/>
        <w:lang w:val="ru-RU" w:eastAsia="en-US" w:bidi="ar-SA"/>
      </w:rPr>
    </w:lvl>
    <w:lvl w:ilvl="6" w:tplc="7FE4C610">
      <w:numFmt w:val="bullet"/>
      <w:lvlText w:val="•"/>
      <w:lvlJc w:val="left"/>
      <w:pPr>
        <w:ind w:left="6143" w:hanging="355"/>
      </w:pPr>
      <w:rPr>
        <w:rFonts w:hint="default"/>
        <w:lang w:val="ru-RU" w:eastAsia="en-US" w:bidi="ar-SA"/>
      </w:rPr>
    </w:lvl>
    <w:lvl w:ilvl="7" w:tplc="DBFAAC6A">
      <w:numFmt w:val="bullet"/>
      <w:lvlText w:val="•"/>
      <w:lvlJc w:val="left"/>
      <w:pPr>
        <w:ind w:left="7200" w:hanging="355"/>
      </w:pPr>
      <w:rPr>
        <w:rFonts w:hint="default"/>
        <w:lang w:val="ru-RU" w:eastAsia="en-US" w:bidi="ar-SA"/>
      </w:rPr>
    </w:lvl>
    <w:lvl w:ilvl="8" w:tplc="E92E1484">
      <w:numFmt w:val="bullet"/>
      <w:lvlText w:val="•"/>
      <w:lvlJc w:val="left"/>
      <w:pPr>
        <w:ind w:left="8257" w:hanging="355"/>
      </w:pPr>
      <w:rPr>
        <w:rFonts w:hint="default"/>
        <w:lang w:val="ru-RU" w:eastAsia="en-US" w:bidi="ar-SA"/>
      </w:rPr>
    </w:lvl>
  </w:abstractNum>
  <w:abstractNum w:abstractNumId="4">
    <w:nsid w:val="43D21360"/>
    <w:multiLevelType w:val="hybridMultilevel"/>
    <w:tmpl w:val="086A1D5A"/>
    <w:lvl w:ilvl="0" w:tplc="67942A40">
      <w:numFmt w:val="bullet"/>
      <w:lvlText w:val="-"/>
      <w:lvlJc w:val="left"/>
      <w:pPr>
        <w:ind w:left="14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08D5A6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2" w:tplc="E8D269F4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3" w:tplc="5470C2DC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4" w:tplc="FD0A0D08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5" w:tplc="5016ACE4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56E04534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2E40C908">
      <w:numFmt w:val="bullet"/>
      <w:lvlText w:val="•"/>
      <w:lvlJc w:val="left"/>
      <w:pPr>
        <w:ind w:left="7910" w:hanging="140"/>
      </w:pPr>
      <w:rPr>
        <w:rFonts w:hint="default"/>
        <w:lang w:val="ru-RU" w:eastAsia="en-US" w:bidi="ar-SA"/>
      </w:rPr>
    </w:lvl>
    <w:lvl w:ilvl="8" w:tplc="C3F2A96A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1FFA"/>
    <w:rsid w:val="00021BBF"/>
    <w:rsid w:val="000365C3"/>
    <w:rsid w:val="00072764"/>
    <w:rsid w:val="000D4EAA"/>
    <w:rsid w:val="000F2B16"/>
    <w:rsid w:val="00101244"/>
    <w:rsid w:val="0010774E"/>
    <w:rsid w:val="00155D09"/>
    <w:rsid w:val="001B425C"/>
    <w:rsid w:val="001E53EF"/>
    <w:rsid w:val="0023466C"/>
    <w:rsid w:val="003B550C"/>
    <w:rsid w:val="003D2FBF"/>
    <w:rsid w:val="005A0070"/>
    <w:rsid w:val="007074C5"/>
    <w:rsid w:val="00780E3E"/>
    <w:rsid w:val="007D1F8D"/>
    <w:rsid w:val="007D1FFA"/>
    <w:rsid w:val="00952FBA"/>
    <w:rsid w:val="009D0B49"/>
    <w:rsid w:val="00A033FC"/>
    <w:rsid w:val="00A37207"/>
    <w:rsid w:val="00A566D3"/>
    <w:rsid w:val="00B32C11"/>
    <w:rsid w:val="00B643A6"/>
    <w:rsid w:val="00C06518"/>
    <w:rsid w:val="00CC1973"/>
    <w:rsid w:val="00D24668"/>
    <w:rsid w:val="00F37256"/>
    <w:rsid w:val="00F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47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32C11"/>
    <w:pPr>
      <w:ind w:left="2364" w:right="1173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34"/>
    <w:qFormat/>
    <w:pPr>
      <w:ind w:left="147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2" w:lineRule="exact"/>
      <w:ind w:left="107"/>
    </w:pPr>
  </w:style>
  <w:style w:type="paragraph" w:styleId="a6">
    <w:name w:val="No Spacing"/>
    <w:uiPriority w:val="1"/>
    <w:qFormat/>
    <w:rsid w:val="007D1F8D"/>
    <w:rPr>
      <w:rFonts w:ascii="Times New Roman" w:eastAsia="Times New Roman" w:hAnsi="Times New Roman" w:cs="Times New Roman"/>
      <w:lang w:val="ru-RU"/>
    </w:rPr>
  </w:style>
  <w:style w:type="character" w:customStyle="1" w:styleId="10">
    <w:name w:val="Нижний колонтитул Знак1"/>
    <w:link w:val="a7"/>
    <w:locked/>
    <w:rsid w:val="00072764"/>
  </w:style>
  <w:style w:type="paragraph" w:styleId="a7">
    <w:name w:val="footer"/>
    <w:basedOn w:val="a"/>
    <w:link w:val="10"/>
    <w:rsid w:val="0007276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Нижний колонтитул Знак"/>
    <w:basedOn w:val="a0"/>
    <w:uiPriority w:val="99"/>
    <w:semiHidden/>
    <w:rsid w:val="00072764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033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33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32C1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semiHidden/>
    <w:unhideWhenUsed/>
    <w:rsid w:val="00155D09"/>
    <w:rPr>
      <w:strike w:val="0"/>
      <w:dstrike w:val="0"/>
      <w:color w:val="0000FF"/>
      <w:u w:val="none"/>
      <w:effect w:val="none"/>
    </w:rPr>
  </w:style>
  <w:style w:type="character" w:styleId="ac">
    <w:name w:val="Strong"/>
    <w:basedOn w:val="a0"/>
    <w:uiPriority w:val="22"/>
    <w:qFormat/>
    <w:rsid w:val="00155D09"/>
    <w:rPr>
      <w:b/>
      <w:bCs/>
    </w:rPr>
  </w:style>
  <w:style w:type="paragraph" w:styleId="ad">
    <w:name w:val="Normal (Web)"/>
    <w:basedOn w:val="a"/>
    <w:uiPriority w:val="99"/>
    <w:unhideWhenUsed/>
    <w:rsid w:val="0015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12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2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47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32C11"/>
    <w:pPr>
      <w:ind w:left="2364" w:right="1173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34"/>
    <w:qFormat/>
    <w:pPr>
      <w:ind w:left="147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2" w:lineRule="exact"/>
      <w:ind w:left="107"/>
    </w:pPr>
  </w:style>
  <w:style w:type="paragraph" w:styleId="a6">
    <w:name w:val="No Spacing"/>
    <w:uiPriority w:val="1"/>
    <w:qFormat/>
    <w:rsid w:val="007D1F8D"/>
    <w:rPr>
      <w:rFonts w:ascii="Times New Roman" w:eastAsia="Times New Roman" w:hAnsi="Times New Roman" w:cs="Times New Roman"/>
      <w:lang w:val="ru-RU"/>
    </w:rPr>
  </w:style>
  <w:style w:type="character" w:customStyle="1" w:styleId="10">
    <w:name w:val="Нижний колонтитул Знак1"/>
    <w:link w:val="a7"/>
    <w:locked/>
    <w:rsid w:val="00072764"/>
  </w:style>
  <w:style w:type="paragraph" w:styleId="a7">
    <w:name w:val="footer"/>
    <w:basedOn w:val="a"/>
    <w:link w:val="10"/>
    <w:rsid w:val="0007276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Нижний колонтитул Знак"/>
    <w:basedOn w:val="a0"/>
    <w:uiPriority w:val="99"/>
    <w:semiHidden/>
    <w:rsid w:val="00072764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033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33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32C1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semiHidden/>
    <w:unhideWhenUsed/>
    <w:rsid w:val="00155D09"/>
    <w:rPr>
      <w:strike w:val="0"/>
      <w:dstrike w:val="0"/>
      <w:color w:val="0000FF"/>
      <w:u w:val="none"/>
      <w:effect w:val="none"/>
    </w:rPr>
  </w:style>
  <w:style w:type="character" w:styleId="ac">
    <w:name w:val="Strong"/>
    <w:basedOn w:val="a0"/>
    <w:uiPriority w:val="22"/>
    <w:qFormat/>
    <w:rsid w:val="00155D09"/>
    <w:rPr>
      <w:b/>
      <w:bCs/>
    </w:rPr>
  </w:style>
  <w:style w:type="paragraph" w:styleId="ad">
    <w:name w:val="Normal (Web)"/>
    <w:basedOn w:val="a"/>
    <w:uiPriority w:val="99"/>
    <w:unhideWhenUsed/>
    <w:rsid w:val="00155D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12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2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201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tSQqxKIWz+Zxa59Fl/UcqMBBTdSzx2zjMehHmN3BK78=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gNzd7zzDsNmReV7d3wewGayezW8uCq3Yjas4jgXce2k=</DigestValue>
    </Reference>
  </SignedInfo>
  <SignatureValue>kCXz0Ih/gVzWoFsBsHtdcWM4rpO4g4mJDHrD0t0C3RP8JUvXdQfG4SMgmazYvcGY
O4wViSMzSK2WEVMQY02weA==</SignatureValue>
  <KeyInfo>
    <X509Data>
      <X509Certificate>MIIKETCCCb6gAwIBAgIRAOzbCYwzM0H+V9kKFrNKc8gwCgYIKoUDBwEBAwIwggFX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gdGB0LjQuDAeFw0yMzA0MTAwOTM2MDBaFw0yNDA3MDMwOTM2MDBaMIIDIjELMAkG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bC5may5sb2NhbC9jcmwvdWNma18yMDIzLmNydDAdBgNVHQ4EFgQUsHRHuc97Bc/O
YM4pfW0B6p28A24wggF3BgNVHSMEggFuMIIBaoAUpwuVKG+f5EuKUYCyhR+JSvzn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AAAAAAeeMAoGCCqFAwcBAQMCA0EA3+0mc5SzKzfgdWK/ybv3yYhywM0t2A2y2v0e
E5+pMehR7xCYyLNV8xVBnfVwHl+Z22eiCzBWV5aGJOrVCMd9CQ==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nQcNm0RHbu9GuILkbXr6wVc17AU=</DigestValue>
      </Reference>
      <Reference URI="/word/document.xml?ContentType=application/vnd.openxmlformats-officedocument.wordprocessingml.document.main+xml">
        <DigestMethod Algorithm="http://www.w3.org/2000/09/xmldsig#sha1"/>
        <DigestValue>YxIjS3pgVrSnwt4ct5SzSuZGFok=</DigestValue>
      </Reference>
      <Reference URI="/word/endnotes.xml?ContentType=application/vnd.openxmlformats-officedocument.wordprocessingml.endnotes+xml">
        <DigestMethod Algorithm="http://www.w3.org/2000/09/xmldsig#sha1"/>
        <DigestValue>XcL7hkDrs0S1bfcM5dY5k1Y0pgI=</DigestValue>
      </Reference>
      <Reference URI="/word/fontTable.xml?ContentType=application/vnd.openxmlformats-officedocument.wordprocessingml.fontTable+xml">
        <DigestMethod Algorithm="http://www.w3.org/2000/09/xmldsig#sha1"/>
        <DigestValue>pdRYV1+hIZjKjfO5HXSbsuhhzVI=</DigestValue>
      </Reference>
      <Reference URI="/word/footer1.xml?ContentType=application/vnd.openxmlformats-officedocument.wordprocessingml.footer+xml">
        <DigestMethod Algorithm="http://www.w3.org/2000/09/xmldsig#sha1"/>
        <DigestValue>ZHK/T5LJ5Y3+zrEkZWHNSA8dxaU=</DigestValue>
      </Reference>
      <Reference URI="/word/footnotes.xml?ContentType=application/vnd.openxmlformats-officedocument.wordprocessingml.footnotes+xml">
        <DigestMethod Algorithm="http://www.w3.org/2000/09/xmldsig#sha1"/>
        <DigestValue>R9pmarNvxtF6aX2disDSE4nTXhE=</DigestValue>
      </Reference>
      <Reference URI="/word/numbering.xml?ContentType=application/vnd.openxmlformats-officedocument.wordprocessingml.numbering+xml">
        <DigestMethod Algorithm="http://www.w3.org/2000/09/xmldsig#sha1"/>
        <DigestValue>supCYTmhEkSOKVxk0NETU7voYz4=</DigestValue>
      </Reference>
      <Reference URI="/word/settings.xml?ContentType=application/vnd.openxmlformats-officedocument.wordprocessingml.settings+xml">
        <DigestMethod Algorithm="http://www.w3.org/2000/09/xmldsig#sha1"/>
        <DigestValue>aGvidiflUBZcxQ2r/gOYt2bULtE=</DigestValue>
      </Reference>
      <Reference URI="/word/styles.xml?ContentType=application/vnd.openxmlformats-officedocument.wordprocessingml.styles+xml">
        <DigestMethod Algorithm="http://www.w3.org/2000/09/xmldsig#sha1"/>
        <DigestValue>7WUqFW8o0UPxFrJvJJLZaQ/BI+s=</DigestValue>
      </Reference>
      <Reference URI="/word/stylesWithEffects.xml?ContentType=application/vnd.ms-word.stylesWithEffects+xml">
        <DigestMethod Algorithm="http://www.w3.org/2000/09/xmldsig#sha1"/>
        <DigestValue>vzVTyxUVJYsnR4R0UhMVMJoBSgc=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Tbr94JIIdyQGHKZHkO/mFUCifK4=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2023-11-01T07:33:51Z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2023-11-01T07:33:51Z</xd:SigningTime>
          <xd:SigningCertificate>
            <xd:Cert>
              <xd:CertDigest>
                <DigestMethod Algorithm="http://www.w3.org/2000/09/xmldsig#sha1"/>
                <DigestValue>9LLMtTG7lkeN8dMqckUfIkuA8Co=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314835113666734160481301151229573493704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43C1-3E9D-4B3E-8221-68DB10E5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7</cp:revision>
  <cp:lastPrinted>2023-09-07T11:08:00Z</cp:lastPrinted>
  <dcterms:created xsi:type="dcterms:W3CDTF">2022-09-02T10:16:00Z</dcterms:created>
  <dcterms:modified xsi:type="dcterms:W3CDTF">2023-09-07T11:09:00Z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